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36" w:rsidRDefault="00350436" w:rsidP="00EC105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5C5D98" wp14:editId="247F8974">
            <wp:simplePos x="0" y="0"/>
            <wp:positionH relativeFrom="margin">
              <wp:posOffset>-123825</wp:posOffset>
            </wp:positionH>
            <wp:positionV relativeFrom="margin">
              <wp:posOffset>600075</wp:posOffset>
            </wp:positionV>
            <wp:extent cx="5940425" cy="82581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8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50436" w:rsidRDefault="00350436" w:rsidP="00EC105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0436" w:rsidRDefault="00350436" w:rsidP="00EC105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конфиденциальной информации. 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7. Состав Комиссии не менее 3-х человек, включая лицо, ответственное за организацию обработки КИ. Все члены комиссии при принятии решения обладают равными правами.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8.  Комиссия при проведении проверки обязана: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EC1052">
        <w:rPr>
          <w:rFonts w:ascii="Times New Roman" w:eastAsia="Times New Roman" w:hAnsi="Times New Roman" w:cs="Times New Roman"/>
          <w:sz w:val="26"/>
          <w:szCs w:val="26"/>
        </w:rPr>
        <w:t xml:space="preserve">- провести анализ реализации мер, направленных на обеспечение выполнения оператором обязанностей предусмотренных </w:t>
      </w:r>
      <w:r w:rsidRPr="00EC1052">
        <w:rPr>
          <w:rFonts w:ascii="Times New Roman" w:eastAsia="Times New Roman" w:hAnsi="Times New Roman" w:cs="Times New Roman"/>
          <w:sz w:val="26"/>
        </w:rPr>
        <w:t xml:space="preserve">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 (далее – </w:t>
      </w:r>
      <w:proofErr w:type="spellStart"/>
      <w:r w:rsidRPr="00EC1052">
        <w:rPr>
          <w:rFonts w:ascii="Times New Roman" w:eastAsia="Times New Roman" w:hAnsi="Times New Roman" w:cs="Times New Roman"/>
          <w:sz w:val="26"/>
        </w:rPr>
        <w:t>ПДн</w:t>
      </w:r>
      <w:proofErr w:type="spellEnd"/>
      <w:r w:rsidRPr="00EC1052">
        <w:rPr>
          <w:rFonts w:ascii="Times New Roman" w:eastAsia="Times New Roman" w:hAnsi="Times New Roman" w:cs="Times New Roman"/>
          <w:sz w:val="26"/>
        </w:rPr>
        <w:t>);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EC1052">
        <w:rPr>
          <w:rFonts w:ascii="Times New Roman" w:eastAsia="Times New Roman" w:hAnsi="Times New Roman" w:cs="Times New Roman"/>
          <w:sz w:val="26"/>
        </w:rPr>
        <w:t xml:space="preserve">- провести анализ выполнения оператором требований по определению и обеспечению уровня защищенности </w:t>
      </w:r>
      <w:proofErr w:type="spellStart"/>
      <w:r w:rsidRPr="00EC1052">
        <w:rPr>
          <w:rFonts w:ascii="Times New Roman" w:eastAsia="Times New Roman" w:hAnsi="Times New Roman" w:cs="Times New Roman"/>
          <w:sz w:val="26"/>
        </w:rPr>
        <w:t>ПДн</w:t>
      </w:r>
      <w:proofErr w:type="spellEnd"/>
      <w:r w:rsidRPr="00EC1052">
        <w:rPr>
          <w:rFonts w:ascii="Times New Roman" w:eastAsia="Times New Roman" w:hAnsi="Times New Roman" w:cs="Times New Roman"/>
          <w:sz w:val="26"/>
        </w:rPr>
        <w:t>, утвержденных постановлением Правительства № 1119;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</w:rPr>
      </w:pPr>
      <w:r w:rsidRPr="00EC1052">
        <w:rPr>
          <w:rFonts w:ascii="Times New Roman" w:eastAsia="Times New Roman" w:hAnsi="Times New Roman" w:cs="Times New Roman"/>
          <w:sz w:val="26"/>
        </w:rPr>
        <w:t xml:space="preserve">- провести анализ реализации оператором организационных и технических мер по обеспечению безопасности КИ, утвержденных </w:t>
      </w:r>
      <w:r w:rsidRPr="00EC1052">
        <w:rPr>
          <w:rFonts w:ascii="Times New Roman" w:eastAsia="Times New Roman" w:hAnsi="Times New Roman" w:cs="Times New Roman"/>
          <w:sz w:val="26"/>
          <w:szCs w:val="26"/>
        </w:rPr>
        <w:t>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EC1052">
        <w:rPr>
          <w:rFonts w:ascii="Times New Roman" w:eastAsia="Times New Roman" w:hAnsi="Times New Roman" w:cs="Times New Roman"/>
          <w:bCs/>
          <w:sz w:val="26"/>
        </w:rPr>
        <w:t>;</w:t>
      </w: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провести анализ реализации оператором организационных и технических мер по обеспечению безопасности </w:t>
      </w:r>
      <w:proofErr w:type="spellStart"/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ПДн</w:t>
      </w:r>
      <w:proofErr w:type="spellEnd"/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утвержденных приказом ФСБ России от 10 июля 2014 г. N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</w:t>
      </w:r>
      <w:proofErr w:type="gramEnd"/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защите персональных данных для каждого из уровней защищенности»;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провести анализ состава оборудования, программных средств, включая средства защиты, входящих в состав информационной системы (далее – ИС) на соответствие Техническому паспорту ИС;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своевременно и в полной мере исполнять предоставленные полномочия по предупреждению, выявлению и пресечению нарушений требований к защите КИ, установленных законодательными и нормативными правовыми актами Российской Федерации;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 проведении проверки соблюдать законодательство Российской Федерации, права и законные интересы оператора.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  Комиссия при проведении проверки вправе: 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запрашивать и получать необходимые документы (сведения) для достижения целей проведения внутреннего контроля;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получать доступ к ИС в части касающейся ее полномочий;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принимать меры по приостановлению или прекращению обработки КИ, осуществляемой с нарушением требований к защите КИ;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вносить руководителю организации предложения о привлечении к дисциплинарной ответственности лиц, виновных в нарушении требований к защите КИ, установленных законодательными и нормативными правовыми актами Российской Федерации.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10.  При проведении проверки члены Комиссии не вправе: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- требовать представления документов и сведений, не относящихся к предмету проверки;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- распространять информацию и сведения конфиденциального характера, полученные при проведении проверки. 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11. 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 (форма Акта приведена в приложение 1 к настоящим правилам).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sz w:val="26"/>
          <w:szCs w:val="24"/>
          <w:lang w:eastAsia="ru-RU"/>
        </w:rPr>
        <w:t>12. 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КИ, об их характере и о лицах, допустивших указанные нарушения.</w:t>
      </w: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105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13. </w:t>
      </w:r>
      <w:proofErr w:type="gramStart"/>
      <w:r w:rsidRPr="00EC105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Акт должен содержать заключение о соответствии или несоответствии обработки КИ требованиям к защите КИ и политике оператора в отношении обработки КИ,</w:t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установленным Федеральным законом</w:t>
      </w:r>
      <w:r w:rsidRPr="00EC105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Российской Федерации</w:t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от 27.07.2006 № 152-ФЗ «О персональных данных», Федеральным законом Российской Федерации от 27.07.2006 № 149-ФЗ «Об информации, информационных технологиях и защите информации» и принятыми </w:t>
      </w:r>
      <w:r w:rsidRPr="00EC105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в соответствии с ним нормативными правовыми актами. </w:t>
      </w:r>
      <w:proofErr w:type="gramEnd"/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C1052" w:rsidRPr="00EC1052" w:rsidRDefault="00EC1052" w:rsidP="00EC1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C1052" w:rsidRPr="004D0DC4" w:rsidRDefault="00EC1052" w:rsidP="00EC105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Заведующий </w:t>
      </w:r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МБДОУ д/</w:t>
      </w:r>
      <w:proofErr w:type="gramStart"/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«Светлячок»</w:t>
      </w: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Чаплыгина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Л.В.Некрасова</w:t>
      </w: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Лицо, ответственное за организацию </w:t>
      </w: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обработки </w:t>
      </w:r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конфиденциальной информации, </w:t>
      </w:r>
    </w:p>
    <w:p w:rsidR="00EC1052" w:rsidRPr="00EC1052" w:rsidRDefault="00EC1052" w:rsidP="00EC10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C10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персональных данных</w:t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EC105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</w:p>
    <w:p w:rsidR="00EC1052" w:rsidRPr="00EC1052" w:rsidRDefault="00EC1052" w:rsidP="00EC10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highlight w:val="yellow"/>
          <w:lang w:eastAsia="ru-RU"/>
        </w:rPr>
      </w:pPr>
    </w:p>
    <w:p w:rsidR="00632D27" w:rsidRDefault="00632D27" w:rsidP="00EC1052"/>
    <w:sectPr w:rsidR="0063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83"/>
    <w:rsid w:val="00350436"/>
    <w:rsid w:val="00632D27"/>
    <w:rsid w:val="00664783"/>
    <w:rsid w:val="008B6FAD"/>
    <w:rsid w:val="00E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raspopov</cp:lastModifiedBy>
  <cp:revision>4</cp:revision>
  <cp:lastPrinted>2019-06-18T11:21:00Z</cp:lastPrinted>
  <dcterms:created xsi:type="dcterms:W3CDTF">2019-06-18T11:08:00Z</dcterms:created>
  <dcterms:modified xsi:type="dcterms:W3CDTF">2019-06-18T17:30:00Z</dcterms:modified>
</cp:coreProperties>
</file>