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89" w:rsidRPr="00FD43FB" w:rsidRDefault="00A36D89" w:rsidP="00A36D89">
      <w:pPr>
        <w:jc w:val="right"/>
        <w:rPr>
          <w:sz w:val="24"/>
          <w:szCs w:val="24"/>
        </w:rPr>
      </w:pPr>
      <w:r w:rsidRPr="00FD43FB">
        <w:rPr>
          <w:sz w:val="24"/>
          <w:szCs w:val="24"/>
        </w:rPr>
        <w:t>Приложение № 2</w:t>
      </w:r>
    </w:p>
    <w:p w:rsidR="00A36D89" w:rsidRPr="00FD43FB" w:rsidRDefault="00A36D89" w:rsidP="00A36D89">
      <w:pPr>
        <w:jc w:val="right"/>
        <w:rPr>
          <w:sz w:val="24"/>
          <w:szCs w:val="24"/>
        </w:rPr>
      </w:pPr>
      <w:r w:rsidRPr="00FD43FB">
        <w:rPr>
          <w:sz w:val="24"/>
          <w:szCs w:val="24"/>
        </w:rPr>
        <w:t>к приказу от « _</w:t>
      </w:r>
      <w:r w:rsidR="00B603AB" w:rsidRPr="00B603AB">
        <w:rPr>
          <w:sz w:val="24"/>
          <w:szCs w:val="24"/>
          <w:u w:val="single"/>
        </w:rPr>
        <w:t>12</w:t>
      </w:r>
      <w:r w:rsidRPr="00FD43FB">
        <w:rPr>
          <w:sz w:val="24"/>
          <w:szCs w:val="24"/>
        </w:rPr>
        <w:t>__ » _</w:t>
      </w:r>
      <w:r w:rsidR="00B603AB" w:rsidRPr="00B603AB">
        <w:rPr>
          <w:sz w:val="24"/>
          <w:szCs w:val="24"/>
          <w:u w:val="single"/>
        </w:rPr>
        <w:t>09</w:t>
      </w:r>
      <w:r w:rsidRPr="00FD43FB">
        <w:rPr>
          <w:sz w:val="24"/>
          <w:szCs w:val="24"/>
        </w:rPr>
        <w:t>_____ 201_</w:t>
      </w:r>
      <w:r w:rsidR="00B603AB" w:rsidRPr="00B603AB">
        <w:rPr>
          <w:sz w:val="24"/>
          <w:szCs w:val="24"/>
          <w:u w:val="single"/>
        </w:rPr>
        <w:t>7</w:t>
      </w:r>
      <w:r w:rsidRPr="00FD43FB">
        <w:rPr>
          <w:sz w:val="24"/>
          <w:szCs w:val="24"/>
        </w:rPr>
        <w:t>_ г. № _</w:t>
      </w:r>
      <w:r w:rsidR="00B603AB" w:rsidRPr="00B603AB">
        <w:rPr>
          <w:sz w:val="24"/>
          <w:szCs w:val="24"/>
          <w:u w:val="single"/>
        </w:rPr>
        <w:t>16</w:t>
      </w:r>
      <w:r w:rsidRPr="00FD43FB">
        <w:rPr>
          <w:sz w:val="24"/>
          <w:szCs w:val="24"/>
        </w:rPr>
        <w:t>__</w:t>
      </w:r>
    </w:p>
    <w:p w:rsidR="00A36D89" w:rsidRPr="00FD43FB" w:rsidRDefault="00A36D89" w:rsidP="00A36D89">
      <w:pPr>
        <w:jc w:val="center"/>
        <w:rPr>
          <w:b/>
          <w:sz w:val="24"/>
          <w:szCs w:val="24"/>
        </w:rPr>
      </w:pPr>
    </w:p>
    <w:p w:rsidR="00A36D89" w:rsidRPr="00FD43FB" w:rsidRDefault="00A36D89" w:rsidP="00A36D89">
      <w:pPr>
        <w:jc w:val="center"/>
        <w:rPr>
          <w:sz w:val="24"/>
          <w:szCs w:val="24"/>
        </w:rPr>
      </w:pPr>
      <w:r w:rsidRPr="00FD43FB">
        <w:rPr>
          <w:sz w:val="24"/>
          <w:szCs w:val="24"/>
        </w:rPr>
        <w:t>Порядок</w:t>
      </w:r>
    </w:p>
    <w:p w:rsidR="00A36D89" w:rsidRPr="00FD43FB" w:rsidRDefault="00A36D89" w:rsidP="00A36D89">
      <w:pPr>
        <w:jc w:val="center"/>
        <w:rPr>
          <w:sz w:val="24"/>
          <w:szCs w:val="24"/>
        </w:rPr>
      </w:pPr>
      <w:r w:rsidRPr="00FD43FB">
        <w:rPr>
          <w:sz w:val="24"/>
          <w:szCs w:val="24"/>
        </w:rPr>
        <w:t xml:space="preserve">доступа сотрудников </w:t>
      </w:r>
    </w:p>
    <w:p w:rsidR="00A36D89" w:rsidRPr="00FD43FB" w:rsidRDefault="00A36D89" w:rsidP="00A36D89">
      <w:pPr>
        <w:jc w:val="center"/>
        <w:rPr>
          <w:sz w:val="24"/>
          <w:szCs w:val="24"/>
        </w:rPr>
      </w:pPr>
      <w:r w:rsidRPr="00FD43FB">
        <w:rPr>
          <w:sz w:val="24"/>
          <w:szCs w:val="24"/>
        </w:rPr>
        <w:t>в помещения, в которых ведется обработка конфиденциальной информации, в том числе персональных данных, и где размещены средства криптографической защиты информации</w:t>
      </w:r>
    </w:p>
    <w:p w:rsidR="00A36D89" w:rsidRPr="00FD43FB" w:rsidRDefault="00A36D89" w:rsidP="00A36D89">
      <w:pPr>
        <w:spacing w:line="360" w:lineRule="auto"/>
        <w:ind w:firstLine="567"/>
        <w:jc w:val="both"/>
        <w:rPr>
          <w:b/>
          <w:bCs/>
          <w:sz w:val="16"/>
          <w:szCs w:val="16"/>
        </w:rPr>
      </w:pPr>
    </w:p>
    <w:p w:rsidR="00A36D89" w:rsidRPr="00FD43FB" w:rsidRDefault="00A36D89" w:rsidP="00A36D89">
      <w:pPr>
        <w:ind w:firstLine="567"/>
        <w:jc w:val="both"/>
        <w:rPr>
          <w:bCs/>
          <w:sz w:val="22"/>
          <w:szCs w:val="22"/>
        </w:rPr>
      </w:pPr>
      <w:r w:rsidRPr="00FD43FB">
        <w:rPr>
          <w:sz w:val="22"/>
          <w:szCs w:val="22"/>
        </w:rPr>
        <w:t xml:space="preserve">1. Доступ сотрудников </w:t>
      </w:r>
      <w:r w:rsidR="00B603AB">
        <w:rPr>
          <w:rFonts w:eastAsia="Calibri"/>
          <w:sz w:val="22"/>
          <w:szCs w:val="22"/>
          <w:lang w:eastAsia="en-US"/>
        </w:rPr>
        <w:t>Муниципального бюджетного дошкольного образовательного учреждения детского сада «Светлячок» города Чаплыгина Чаплыгинского муниципального района Липецкой области Российской Федераци</w:t>
      </w:r>
      <w:proofErr w:type="gramStart"/>
      <w:r w:rsidR="00B603AB">
        <w:rPr>
          <w:rFonts w:eastAsia="Calibri"/>
          <w:sz w:val="22"/>
          <w:szCs w:val="22"/>
          <w:lang w:eastAsia="en-US"/>
        </w:rPr>
        <w:t>и</w:t>
      </w:r>
      <w:r w:rsidRPr="00FD43FB">
        <w:rPr>
          <w:sz w:val="22"/>
          <w:szCs w:val="22"/>
        </w:rPr>
        <w:t>(</w:t>
      </w:r>
      <w:proofErr w:type="gramEnd"/>
      <w:r w:rsidRPr="00FD43FB">
        <w:rPr>
          <w:sz w:val="22"/>
          <w:szCs w:val="22"/>
        </w:rPr>
        <w:t xml:space="preserve">далее – Организация) в помещения, в которых ведется обработка конфиденциальной информации, в том числе персональных данных (далее – КИ), и где размещены используемые средства криптографической защиты информации  (далее – СКЗИ), хранятся СКЗИ и (или) носители ключевой, аутентифицирующей и парольной информации СКЗИ, осуществляется с учетом обеспечения безопасности КИ. </w:t>
      </w:r>
    </w:p>
    <w:p w:rsidR="00A36D89" w:rsidRPr="00FD43FB" w:rsidRDefault="00A36D89" w:rsidP="00A36D89">
      <w:pPr>
        <w:ind w:firstLine="567"/>
        <w:jc w:val="both"/>
        <w:rPr>
          <w:b/>
          <w:bCs/>
          <w:sz w:val="22"/>
          <w:szCs w:val="22"/>
        </w:rPr>
      </w:pPr>
      <w:r w:rsidRPr="00FD43FB">
        <w:rPr>
          <w:sz w:val="22"/>
          <w:szCs w:val="22"/>
        </w:rPr>
        <w:t xml:space="preserve">2. Для помещений, в которых обрабатывается КИ и где размещены используемые СКЗИ, хранятся СКЗИ и (или) носители ключевой, аутентифицирующей и парольной информации СКЗИ (далее – Помещения), должен обеспечиваться режим безопасности, при котором исключается возможность неконтролируемого проникновения и пребывания в этих помещениях посторонних лиц. 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 xml:space="preserve">3. Право самостоятельного входа в помещения имеют сотрудники, непосредственно работающие в этих помещениях, лицо, ответственное за организацию обработки КИ, лицо, ответственное за обеспечение безопасности обработки КИ, и лица, </w:t>
      </w:r>
      <w:r w:rsidRPr="00FD43FB">
        <w:rPr>
          <w:sz w:val="22"/>
          <w:szCs w:val="22"/>
        </w:rPr>
        <w:t>ответственные за организацию работ по криптографической защите информации</w:t>
      </w:r>
      <w:r w:rsidRPr="00FD43FB">
        <w:rPr>
          <w:rFonts w:cs="ArialMT"/>
          <w:sz w:val="22"/>
          <w:szCs w:val="22"/>
        </w:rPr>
        <w:t>.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 xml:space="preserve">4. Иные лица допускаются в Помещения по согласованию с руководителем Организации или его заместителем </w:t>
      </w:r>
      <w:r w:rsidRPr="00FD43FB">
        <w:rPr>
          <w:sz w:val="22"/>
          <w:szCs w:val="22"/>
        </w:rPr>
        <w:t xml:space="preserve">по направлению деятельности </w:t>
      </w:r>
      <w:r w:rsidRPr="00FD43FB">
        <w:rPr>
          <w:rFonts w:cs="ArialMT"/>
          <w:sz w:val="22"/>
          <w:szCs w:val="22"/>
        </w:rPr>
        <w:t xml:space="preserve">и в сопровождении лица, работающего в этом Помещении. </w:t>
      </w:r>
    </w:p>
    <w:p w:rsidR="00A36D89" w:rsidRPr="00FD43FB" w:rsidRDefault="00A36D89" w:rsidP="00A36D89">
      <w:pPr>
        <w:ind w:firstLine="567"/>
        <w:jc w:val="both"/>
        <w:rPr>
          <w:b/>
          <w:bCs/>
          <w:sz w:val="22"/>
          <w:szCs w:val="22"/>
        </w:rPr>
      </w:pPr>
      <w:r w:rsidRPr="00FD43FB">
        <w:rPr>
          <w:sz w:val="22"/>
          <w:szCs w:val="22"/>
        </w:rPr>
        <w:t>5. Помещения по окончании рабочего дня должны закрываться на ключ  и сдаваться под охрану.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sz w:val="22"/>
          <w:szCs w:val="22"/>
        </w:rPr>
        <w:t>6. </w:t>
      </w:r>
      <w:r w:rsidRPr="00FD43FB">
        <w:rPr>
          <w:rFonts w:cs="ArialMT"/>
          <w:sz w:val="22"/>
          <w:szCs w:val="22"/>
        </w:rPr>
        <w:t>Вскрытие и закрытие (опечатывание) Помещения производится лицами, имеющими право доступа.</w:t>
      </w:r>
    </w:p>
    <w:p w:rsidR="00A36D89" w:rsidRPr="00FD43FB" w:rsidRDefault="00A36D89" w:rsidP="00A36D89">
      <w:pPr>
        <w:ind w:firstLine="567"/>
        <w:jc w:val="both"/>
        <w:rPr>
          <w:b/>
          <w:bCs/>
          <w:sz w:val="22"/>
          <w:szCs w:val="22"/>
        </w:rPr>
      </w:pPr>
      <w:r w:rsidRPr="00FD43FB">
        <w:rPr>
          <w:rFonts w:cs="ArialMT"/>
          <w:sz w:val="22"/>
          <w:szCs w:val="22"/>
        </w:rPr>
        <w:t>7. </w:t>
      </w:r>
      <w:r w:rsidRPr="00FD43FB">
        <w:rPr>
          <w:sz w:val="22"/>
          <w:szCs w:val="22"/>
        </w:rPr>
        <w:t>Уборка Помещения должна производиться в присутствии лица, осуществляющего обработку КИ.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8. Перед закрытием Помещения по окончании рабочего дня, лица, имеющие право доступа в помещения, обязаны: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- убрать материальные носители КИ в шкафы, закрыть  шкафы (сейфы);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- отключить технические средства (кроме постоянно действующей техники) и электроприборы от сети, выключить освещение;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- закрыть окна, задернуть шторы</w:t>
      </w:r>
      <w:proofErr w:type="gramStart"/>
      <w:r w:rsidRPr="00FD43FB">
        <w:rPr>
          <w:rFonts w:cs="ArialMT"/>
          <w:sz w:val="22"/>
          <w:szCs w:val="22"/>
        </w:rPr>
        <w:t xml:space="preserve"> .</w:t>
      </w:r>
      <w:proofErr w:type="gramEnd"/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 xml:space="preserve">9. Перед открытием Помещения лица, имеющие право доступа в помещения, обязаны: 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- провести внешний осмотр с целью установления целостности двери  и замка;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- открыть дверь и осмотреть Помещение, проверить наличие и целостность печатей на шкафах, где хранятся материальные носители.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10. При обнаружении неисправности двери и запирающих устройств необходимо: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- не вскрывая Помещение, доложить непосредственному руководителю;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- в присутствии лица, ответственного за организацию обработки КИ и непосредственного руководителя, вскрыть Помещение и осмотреть его;</w:t>
      </w:r>
    </w:p>
    <w:p w:rsidR="00A36D89" w:rsidRPr="00FD43FB" w:rsidRDefault="00A36D89" w:rsidP="00A36D89">
      <w:pPr>
        <w:ind w:firstLine="567"/>
        <w:jc w:val="both"/>
        <w:rPr>
          <w:rFonts w:cs="ArialMT"/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- составить акт о выявленных нарушениях и передать его руководителю для организации служебного расследования.</w:t>
      </w:r>
    </w:p>
    <w:p w:rsidR="00A36D89" w:rsidRPr="00FD43FB" w:rsidRDefault="00A36D89" w:rsidP="00A36D89">
      <w:pPr>
        <w:ind w:firstLine="567"/>
        <w:jc w:val="both"/>
        <w:rPr>
          <w:b/>
          <w:sz w:val="22"/>
          <w:szCs w:val="22"/>
        </w:rPr>
      </w:pPr>
      <w:r w:rsidRPr="00FD43FB">
        <w:rPr>
          <w:rFonts w:cs="ArialMT"/>
          <w:sz w:val="22"/>
          <w:szCs w:val="22"/>
        </w:rPr>
        <w:t>11. Ответственность за соблюдение порядка доступа в Помещения возлагается на зам. заведующей по УВР, воспитателя, обрабатывающих КИ.</w:t>
      </w:r>
    </w:p>
    <w:p w:rsidR="00A36D89" w:rsidRPr="0074649A" w:rsidRDefault="00A36D89" w:rsidP="00A36D89">
      <w:pPr>
        <w:ind w:firstLine="567"/>
        <w:jc w:val="both"/>
        <w:rPr>
          <w:sz w:val="22"/>
          <w:szCs w:val="22"/>
        </w:rPr>
      </w:pPr>
      <w:r w:rsidRPr="00FD43FB">
        <w:rPr>
          <w:sz w:val="22"/>
          <w:szCs w:val="22"/>
        </w:rPr>
        <w:t xml:space="preserve">12. Сотрудники Организации, должны ознакомиться с настоящим порядком доступа в помещения, в которых ведется обработка КИ, под роспись. </w:t>
      </w:r>
    </w:p>
    <w:p w:rsidR="00E90FF4" w:rsidRDefault="00A36D89" w:rsidP="00A36D89">
      <w:r w:rsidRPr="00FD43FB">
        <w:rPr>
          <w:sz w:val="22"/>
          <w:szCs w:val="22"/>
        </w:rPr>
        <w:t xml:space="preserve">Заведующий МБДОУ </w:t>
      </w:r>
      <w:r w:rsidR="00B603AB">
        <w:rPr>
          <w:sz w:val="22"/>
          <w:szCs w:val="22"/>
        </w:rPr>
        <w:t>д/с «Светлячок» г</w:t>
      </w:r>
      <w:proofErr w:type="gramStart"/>
      <w:r w:rsidR="00B603AB">
        <w:rPr>
          <w:sz w:val="22"/>
          <w:szCs w:val="22"/>
        </w:rPr>
        <w:t>.Ч</w:t>
      </w:r>
      <w:proofErr w:type="gramEnd"/>
      <w:r w:rsidR="00B603AB">
        <w:rPr>
          <w:sz w:val="22"/>
          <w:szCs w:val="22"/>
        </w:rPr>
        <w:t>аплыгина</w:t>
      </w:r>
      <w:bookmarkStart w:id="0" w:name="_GoBack"/>
      <w:bookmarkEnd w:id="0"/>
      <w:r w:rsidRPr="00FD43FB">
        <w:rPr>
          <w:sz w:val="22"/>
          <w:szCs w:val="22"/>
        </w:rPr>
        <w:t xml:space="preserve">                                                           Л.В.Некрасова</w:t>
      </w:r>
      <w:r w:rsidRPr="00FD43FB">
        <w:rPr>
          <w:sz w:val="22"/>
          <w:szCs w:val="22"/>
        </w:rPr>
        <w:tab/>
      </w:r>
      <w:r w:rsidRPr="00FD43FB">
        <w:rPr>
          <w:sz w:val="22"/>
          <w:szCs w:val="22"/>
        </w:rPr>
        <w:tab/>
      </w:r>
      <w:r w:rsidRPr="00FD43FB">
        <w:rPr>
          <w:sz w:val="22"/>
          <w:szCs w:val="22"/>
        </w:rPr>
        <w:tab/>
      </w:r>
      <w:r w:rsidRPr="00FD43FB">
        <w:rPr>
          <w:sz w:val="22"/>
          <w:szCs w:val="22"/>
        </w:rPr>
        <w:tab/>
      </w:r>
    </w:p>
    <w:sectPr w:rsidR="00E9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EE"/>
    <w:rsid w:val="00A36D89"/>
    <w:rsid w:val="00B603AB"/>
    <w:rsid w:val="00CC21EE"/>
    <w:rsid w:val="00E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2019-06-18T08:14:00Z</dcterms:created>
  <dcterms:modified xsi:type="dcterms:W3CDTF">2019-06-18T08:59:00Z</dcterms:modified>
</cp:coreProperties>
</file>