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CC" w:rsidRPr="00FF2F90" w:rsidRDefault="009F19CC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ФОЛЬКЛОР В РАБОТЕ С ДЕТЬМИ МЛАДШЕГО ВОЗРАСТА.</w:t>
      </w:r>
    </w:p>
    <w:p w:rsidR="009F19CC" w:rsidRPr="00FF2F90" w:rsidRDefault="009F19CC" w:rsidP="00FF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фольклора заключается в том, что с его помощью взрослый легко  может установить с ребёнком эмоциональный контакт.</w:t>
      </w:r>
    </w:p>
    <w:p w:rsidR="009F19CC" w:rsidRPr="00FF2F90" w:rsidRDefault="009F19CC" w:rsidP="00FF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прибаутки, первые художественные произведения, которые слышит ребёнок. Знакомство с ними обогащает его чувства и речь, формирует отношение к окружающему миру, играет неоценимую роль во всестороннем развитии. Особую значимость приобретает фольклор в  первые  дни жизни малыша в дошкольном учреждении. Ведь в период привыкания к новой обстановке он скучает по дому, маме, ещё не может общаться с другими детьми взрослыми. Хорошо </w:t>
      </w:r>
      <w:proofErr w:type="gramStart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подобранная</w:t>
      </w:r>
      <w:proofErr w:type="gramEnd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порой помогает установить контакт с ребёнком, вызвать у него  положительные эмоции, симпатию к пока ещё малознакомому человеку  – воспитателю. Хорошо использовать  </w:t>
      </w:r>
      <w:proofErr w:type="gramStart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proofErr w:type="gramEnd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адаптационного периода.</w:t>
      </w:r>
    </w:p>
    <w:p w:rsidR="009F19CC" w:rsidRPr="00FF2F90" w:rsidRDefault="009F19CC" w:rsidP="00FF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народного творчества должны отражать в себе доступный для понимания мир предметов, вещей и отношений. Нельзя забывать, что словарный запас детей раннего возраста невелик, реальный мир воспринимается своеобразно. Поэтому </w:t>
      </w:r>
      <w:proofErr w:type="spellStart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уровню развития детей. И интонация,  с которой они произносятся воспитателем, должна быть понятна детям. Простые, короткие они побуждают малышей к действиям.  </w:t>
      </w:r>
      <w:proofErr w:type="gramStart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Произнесённые</w:t>
      </w:r>
      <w:proofErr w:type="gramEnd"/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же на распев, ласково, негромко, успокаивают, настраивают на сон, отдых.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Детский фольклор.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Малые фольклорные формы.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Детский фольклор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1.Колыбельные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2.Пестушки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3.Песенки-потешки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4.Заклички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5.Перевертыши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6.Считалки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7.Тараторк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скороговорки)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8.Переклички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9.Дразнилки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Малые фольклорные формы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1.Поговорки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2.Пославицы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3.Загадки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Детский фо</w:t>
      </w:r>
      <w:bookmarkStart w:id="0" w:name="_GoBack"/>
      <w:bookmarkEnd w:id="0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льклор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себе представить ребячью жизнь без игр, веселых, шумных, нередко с песнями, считалками, загадками, скороговорками и дразнилками.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из таких произведений и складывается русский фольклор для детей.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значение фольклора в развитии детей? Что дает детям знакомство с русским детским фольклором?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развивает интерес и внимание к окружающему миру, народному слову и народным обычаям и воспитывает художественный вкус. А также многому учит.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детский фольклор характерен яркими, оригинальными, доступными по форме и содержанию произведениями, которые легко запоминаются. Знакомство с ними поможет узнать ближе жизнь и творчество сельской детворы матушки Руси и даст возможность использовать этот материал в современных играх с детьми.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Колыбельные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Название произошло от  глагола  баять</w:t>
      </w:r>
      <w:r w:rsidRPr="00FF2F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баить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"</w:t>
      </w:r>
      <w:r w:rsidRPr="00FF2F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говорить</w:t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". Старинное значение этого слова – "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шептать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,з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аговаривать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".) 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Такое название колыбельные песни получили не случайно: самые древние из них имеют прямое отношение к заговорной поэзии. "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Дремушка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-Дрема, отойди ты от меня!" говорили крестьяне, борясь со сном. Нянька или мать, напротив, звали Дрему к малышу.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Обычно это мелодия или песня, напеваемая людьми для успокаивания и засыпания. Отличительным признаком колыбельной песни является её цель — достичь засыпания. Колыбельная не требует каких-либо инструментов для её исполнения, достаточно только голоса.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Колыбельная песня — песня, с помощью которой убаюкивают ребенка. Поскольку песня сопровождалась мерным покачиванием ребёнка, в ней очень важен ритм.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Баю, баю,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баюшок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петушок.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громко поет,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 спать не дает.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Ванечка, усни,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Крепкий сон к тебе приди.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спать - не гулять,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глазки закрывать.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люли, люли,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журавли.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летели -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них глядели.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 курлыкали,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Кисоньки мурлыкали.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Бай, бай, бай, бай,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собаченька, не лай,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не кричи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Ванюшу не буди.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Ванюша будет спать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большой вырастать.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поспит подольше,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Вырастет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избу Дрема пришла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зыбочке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брела,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Саше в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зыбочку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легла,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Сашу ручкой обняла.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Спи-ка Сашенька, усни,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Крепкий сон к тебе приди.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белые прижми,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милые сожми.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ты,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серенький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приди к нам ночевать,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Вову в люлечке качать.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как я тебе, коту,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заплачу: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кусок пирога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кувшин молока,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каши горшок,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Сладких пряников мешок.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баень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баень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горам идет олень.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рогах он Дрему носит,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дом ее заносит,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люльку Дрему он кладет,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песенку поет.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Баю - баю -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баюшки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прискакали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заюшки</w:t>
      </w:r>
      <w:proofErr w:type="spellEnd"/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юли - люли -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люлюшки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прилетели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гулюшки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Стали гули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гулевать</w:t>
      </w:r>
      <w:proofErr w:type="spellEnd"/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стал мой милый засыпать.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Ходит Сон по лавочке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красненькой рубашечке,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Сониха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другой -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Сарафанец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голубой.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вместе идут,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Дрему Катеньке несут.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Люлю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люлю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баиньки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огороде заиньки.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Зайки травку едят,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Ане спать велят.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Люлю-люлю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люлю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бай,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Поскорее засыпай.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уж я поводу пойду,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Зайку чаем напою.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Баю, баю, баю, бай,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Спать нам, Бука, не мешай,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пойди - ка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лесок,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Сделай там себе рожок,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станешь песенки играть,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Ребятишек забавлять.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не кричи,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приди к нам ночевать.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Катеньку качать.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- петушок качал,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 убаюкивал: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Баю, баю,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баиньки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Скатаю Кате валенки,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Полушубочек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сошью.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 к бабушке пошлю.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бабушка встречать,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 кашкой угощать,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ей тепленький блинок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румяный пирожок,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яичка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всмяточку</w:t>
      </w:r>
      <w:proofErr w:type="spellEnd"/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баранью лапочку.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Пестушки</w:t>
      </w:r>
      <w:proofErr w:type="spellEnd"/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Пестушка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короткий стихотворный напев нянюшек и матерей, которые пестуют младенца.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"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произошел от слова "пестовать", то есть нянчить, воспитывать, растить, холить, носить на руках.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их - забавлять, потешать, успокаивать, отвлекать, ласкать ребенка, а нередко просто комментировать его движения и действия -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агуканье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потягивание, первые шаги и т.д.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ребенок начинает учиться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ходить, говорят: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ноги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Шли по дороге: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Топ, топ, топ,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Топ, топ, топ.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Маленькие ножки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Бежали по дорожке: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Топ, топ, топ, топ,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Топ, топ, топ, топ!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ребёнок первый раз встаёт на ножки, говорят: «Стоит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дыбок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- и поют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Петеньке годок!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Танечка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Купим Танечке платок –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всю голову цветок!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Купая ребёнка, напевают: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гуся вода,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лебедя вода,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моего дитя –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худоба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пустой лес,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большую воду,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гнилую колоду!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Лаская ребёнка припевают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мой миленький,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Ненаглядненький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хорошенький,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пригоженький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ты, мой сыночек,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Пшеничный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колосочек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Лазоревый цветочек,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Сиреневенький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кусточек!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моя девочка,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белочка,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 конфеточка,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Сиреневая веточка.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кормлении малыша стараются отвлечь песней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-ту-ту,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-ту-ту,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зелёном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лугу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чашка творогу.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две тетери,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Поклевали, улетели.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летели,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них глядели.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Песенки -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песенки, сопровождающие несложные игры и забавы взрослого с ребенком. Дети, слушая песенки, которыми сопровождаются игры, вырабатывают основы ритмического слуха, запоминают интонации и мотивы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нередко затем сами повторяют их. Ценность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еще в том, что они практически и психологически подготавливают детей к самостоятельному творчеству, к восприятию и исполнению произведений уже своего детского фольклорного репертуара, к участию в играх со сверстниками.</w:t>
      </w:r>
    </w:p>
    <w:p w:rsidR="00DC66CF" w:rsidRPr="00FF2F90" w:rsidRDefault="00255B1A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66CF"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Тяни холсты,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Потягивай!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коробочку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Накладивай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мамин холст,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папин холст,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Вовочкин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холст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этот холст -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мышиный хвост!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Скок, скок, поскок,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дроздок</w:t>
      </w:r>
      <w:proofErr w:type="spellEnd"/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водичку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олодичку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Молодичка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водичку ходила,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рвала,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Бычку давала.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тпруськи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бычок,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Задери тебя волчок!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Наварила баба щук,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Наварила юшки -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Андрюшки!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Тушки -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тутушки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преснушки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преснушки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ватрушки -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Андрюшке!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Сорока, сорока,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была? -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Далекло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варила,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 становила,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крыльцо скакала,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поджидала.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кашки, этому бражки,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малины, этому калины,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этому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шишок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шишок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носок!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мал,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крепку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драл,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воду не ходил, кашки ему не дадим!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маленькому Сашке не досталось кашки!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Сорока - белобока,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была? - Далёко: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дедушки на точку,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бабушки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колпачку.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Кашку варила,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кормила.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ругает,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шугает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не боюсь,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 горку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схоронюсь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тата, тата, тата,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Пожалуйте решета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Мучки посеять,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затеять.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нашей лапушки -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Затеем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Испечём блинка -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Покормить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сынка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коза рогатая,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боку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дратая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молочка не пьёт,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рогом бьёт -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коза рогатая,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Букатая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поля.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Говорит, Катю заколет,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Киль, киль, киль, киль!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коза рогатая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малыми ребятами.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Хвостиком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топ, топ!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Рогами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Другими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 мы, ехали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 за орехами,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кочкам, по кочкам,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маленьким пенёчкам -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ямку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Раздавили сорок мух!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рыжая лисица,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бегать мастерица,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лесу бежала,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зайку догоняла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ямку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 петух!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чикалочки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зайчик на палочке,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на тележке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Щёлкает орешки.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 зайчик, не проси,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орешков натруси!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Ладушки-ладушки, где были?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-У бабушки!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ели?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Кашку!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пили?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Брашку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Кашка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масленька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Брашка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сладенька!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(Бабушка добренька!)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Попили, поели, ш-у-у-у...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Шуууу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!!! (Домой) Полетели!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головку сели! ("Ладушки" запели)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посидели,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(Домой) полетели!!!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tabs>
          <w:tab w:val="left" w:pos="6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Небольшие песенки, предназначенные для распевания группой детей. Многие из них сопровождаются игровыми действиями, имитирующими процесс крестьянского труда.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явления и силы природы: солнце, радуга, гром, дождь, ветер, а также времена года: весна, лето, осень, зима – живут в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закличке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как одушевленные существа.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 сам вступает с ними в контакт, сговор.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закличке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просто обращение к природным стихиям, но выраженная в слове, ритме, интонации гамма чувств – переживаний, восхищения, нежности, восторга. </w:t>
      </w: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Эмоции радости, доверия, убежденности в хорошем заложены в самом строе стиха – в волнообразных повторах, в смене картинок-просьб, в ритме – бойком, задорном, в звучании каждой строчки, каждого слова.</w:t>
      </w:r>
      <w:proofErr w:type="gramEnd"/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Закличка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рождает в ребенке веру в весомость и значимость слова. Эта вера укрепляется самим действием заклинания и в то же время чувством защищенности в случае неблагоприятного исхода просьбы, ибо обращается к силам природы ребенок всегда вместе с другими детьми (возможно, и взрослыми).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Заклички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веснянки, приговорки называются традиционными, они переходили из поколения в поколение.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Чаще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заклички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сопровождают уличные игры и используются в затруднительных случаях.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Заклички</w:t>
      </w:r>
      <w:proofErr w:type="spellEnd"/>
      <w:r w:rsidRPr="00FF2F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 солнце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покажись!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Красное, снарядись!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Поскорей, не робей,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ребят обогрей!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Солнышко, покажись!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Красное, снарядись!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год от года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авала нам погода: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Теплое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летечко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Грибы в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берестечко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Ягоды в лукошко,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Зеленого горошка.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Солнышко, снарядись!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покажись!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Выйди из-за тучи,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орехов кучу!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Солнышко, солнышко,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Выгляни в окошечко.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тебя детки,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Ждут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малолетки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Солнышко, солнышко.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Красное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семенышко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Выйди поскорее,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 к нам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подобрее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Твои детки плачут,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лужочку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скачут,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Соломку жгут —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в гости ждут!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Солнышко, солнышко,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Колоколнышко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пеки за реку,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Пеки к нам в окно,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нам тепло!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Солнышке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солнышко,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Выгуляйся!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Выйди на пенек,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Опряди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кужелек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Разгуляй весь денек!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Заклички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дождь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Дождик, дождик, пуще,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тебе гущи,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Выйду на крылечко,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Дам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огуречка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и хлеба каравай –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поливай!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Туча, туча,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не прячь!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Лейся, дождик,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калач!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Дождик, дождик, пуще!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тебе гущи,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Хлеба краюшку,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Щей черепушку,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тебе ложку —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Кушай понемножку!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Дождик, лей!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Дождик, лей!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меня и на людей!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меня по ложке,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людей по плошке,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лешего в бору —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Лей по целому ведру!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лей, лей, лей,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не жалей —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 берез, ни тополей!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Дождик, дождик, посильней,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травка зеленей!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Вырастут цветочки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зеленые листочки!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Дождик, лей, лей, лей!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травка зеленей,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Вырастут цветочки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зелёненьком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лужочке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Заклички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явления природы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месяц, свети,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плетень гляди!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Ходи, гуляй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 утешай!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Морозушка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-Мороз!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тяни домой за нос,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стучи, не балуй,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окнах рисуй!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Радуга-дуга,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давай дождя,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 солнышко,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 ведрышко.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Туман, туман,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стелись по лугам,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стелись по болотам,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крутым наволокам!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Гром, гром,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бей в наш дом!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бей в колоду,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болотную воду —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Жабке напиться,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Блошке утопиться!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Вихрь, вихрь, не на меня,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злого старика!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мышиной норе,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медвежьей тропе!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Заклички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насекомых, животных и растений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Лети на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небко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твои детки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ушают котлетки.</w:t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 одной,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тебе ни одной.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Улитка, улитка,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Высуни рога,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тебе пирога.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Мышка, мышка,</w:t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тебе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молочный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мне костяной.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Огуречек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огуречек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ходи на тот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конечек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мышка живет,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хвостик отгрызет.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Свет-светлячок,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Посвети в кулачок.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Посвети немножко,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тебе горошка,</w:t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Кувшин творога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кусок пирога.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Стрелочка-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стрекозочка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Полети на облачко!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Сухо будет — полечу,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сыро будет — посижу!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Сей, сей горох,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Рассевай горох!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Уродись, горох,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огороде не плох!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крупен, и бел —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потеху всем,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сам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тридесят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малых ребят!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Уродитесь, бобы,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Круты и велики!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чистом поле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доли —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Старым на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Детям на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посмешки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Яры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пчелушки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Медоносушки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Летите на лужок,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Садитесь на цветок,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Собирайте медок!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Пчёлка, гуди,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поле лети!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поля лети,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Медок неси!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Черёмушка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Тонкая, высокая,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Листом широкая.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лучами ясными,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звёздами частыми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 до зазимки —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комля до вершинки.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потеху старым,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диво детям малым.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Ягода клюква,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Покажись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подснежная,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валежная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тебя искали,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кочкам скакали.</w:t>
      </w:r>
    </w:p>
    <w:p w:rsidR="00DC66CF" w:rsidRPr="00FF2F90" w:rsidRDefault="00DC66CF" w:rsidP="00FF2F9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Заклички</w:t>
      </w:r>
      <w:proofErr w:type="spellEnd"/>
      <w:r w:rsidRPr="00FF2F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 весну</w:t>
      </w:r>
    </w:p>
    <w:p w:rsidR="00255B1A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Приди к нам, весна,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радостью!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великою к нам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милостью!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рожью зернистою,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пшеничкой золотистою,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овсом кучерявым,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ячменем усатым,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просом, со гречею,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калиной-малиною,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грушами, с яблочками,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всякой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садовинкой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цветами лазоревыми,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травушкой-муравушкой.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Жавороночки-полетовочки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Прилетите к нам,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Принесите нам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Весну красную,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Лету теплую!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зима надоела,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хлеб у нас поела,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скотинку поморила.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Весна, весна красная!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Приди, весна, с радостью.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радостью, радостью,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великою милостью: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Уроди лен высокий,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Рожь, овес хороший.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Весна! Весна красна!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 солнышко!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Приди скорей,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Согрей детей!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Приди к нам с радостью!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великой милостью!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льном высоким!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корнем глубоким!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хлебом богатым!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5B1A" w:rsidRPr="00FF2F90" w:rsidRDefault="00255B1A" w:rsidP="00FF2F9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Перевертыши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Небылицы и перевёртыши – это такие стихи, в которых всё перевёрнуто, чтобы насмешить людей, поднять их настроение; это заведомая чепуха, прекрасное средство для воспитания и развития чувства юмора, удовлетворяющая ненасытную потребность ребёнка в смехе, веселье, радости.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Перевёртыш начинается с указания на чудо, а затем следует перечисление озорных и диковинных вещей, неразберих и путаниц. 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Шла торговка мимо рынка,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Спотыкнулась о корзинку</w:t>
      </w: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упала в яму – бух,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Раздавила сорок мух. 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 лесу, из-за гор</w:t>
      </w: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 дядюшка Егор.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Он на </w:t>
      </w: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сивой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телеге,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скрипучем на коне;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Топорищем подпоясан,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Ремень за пояс заткнул;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Сапоги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нарастопашку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босу ногу зипун;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Парень белый, вышитой,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Рубашка чернобровая.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Ехала деревня</w:t>
      </w: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имо ямщика.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Вдруг из-под собаки</w:t>
      </w: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ают ворота.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Крыши полетели,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Сели на ворон.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Лошадь понукает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Ямщика кнутом.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«Тпру» — сказала лошадь,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ямщик заржал.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Лошадь пошла в гости,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ямщик стоял.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Лошадь ела шаньги,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ямщик овес.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Лошадь села в сани,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ямщик повез.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Бегал заяц по болоту,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искал себе работу,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работы не нашел,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 заплакал и пошел.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нашего Данилы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Разыгралася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скотина,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коровы и быки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разинули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кадыки,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Утки в дудки,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Тараканы в барабаны,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 в синем сарафане,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льняных штанах,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шерстяных чулках,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 и пляшет,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Ногою машет,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Журавли пошли плясать,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Долги ноги выставлять,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Бух, </w:t>
      </w: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бух.</w:t>
      </w:r>
    </w:p>
    <w:p w:rsidR="00DC66CF" w:rsidRPr="00FF2F90" w:rsidRDefault="00DC66CF" w:rsidP="00FF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Считалки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Считалки – замечательный речевой материал! </w:t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Считалки для детей в основном используются для установления очередности, для определения, кому начинать игру.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Благодаря считалкам у детей развивается память и чувство ритма.  Разучивая с детьми всевозможные считалки, вы будете и тренировать память, и развивать у детей чувство ритма.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Шел баран по крутым горам.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Вырвал травку, положил на лавку.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Кто травку возьмет, тот водить пойдет.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Конь ретивый с длинной гривой</w:t>
      </w: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качет, скачет по полям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Тут и там! Тут и там!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Сюда мчится он – выходи из круга вон!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Раз, два, три, четыре, пять –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Вышел зайчик погулять.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Вдруг охотник выбегает.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Прямо в зайчика стреляет.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Пиф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паф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! Не попал.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Катилось яблоко мимо сада,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Мимо сада, мимо града.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Кто поднимет, тот и выйдет.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Тара-бра домой пора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Коров доить, тебе водить.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Шишел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-вышел, вон пошел,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На боярский двор зашел,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Там бояре шапки шьют,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окошко их кладут.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Тараторки (скороговорки)</w:t>
      </w:r>
    </w:p>
    <w:p w:rsidR="00DC66CF" w:rsidRPr="00FF2F90" w:rsidRDefault="00DC66CF" w:rsidP="00FF2F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Шуточный жанр народного творчества, фраза, построенная на сочетании звуков, которые затрудняют быстрое произнесение слов.</w:t>
      </w:r>
    </w:p>
    <w:p w:rsidR="00DC66CF" w:rsidRPr="00FF2F90" w:rsidRDefault="00DC66CF" w:rsidP="00FF2F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толкового словаря В. Даля: "Скороговорка – 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частоговорка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,  род складной речи, с повтореньем и перестановкой одних и тех же букв или слогов, сбивчивых или трудных для произношенья.</w:t>
      </w:r>
    </w:p>
    <w:p w:rsidR="00DC66CF" w:rsidRPr="00FF2F90" w:rsidRDefault="00DC66CF" w:rsidP="00FF2F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 созданы народом для забавы детям. Однако эта забава иногда приносит очень большую пользу. Используя скороговорки можно добиться больших успехов в исправлении неправильного произношения звуков, слогов, неправильного ударения. Как всякая игра, скороговорки очень хорошо воспринимаются детьми. Весёлая и лёгкая форма обучения правильной речи – вот главное назначение скороговорок.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 Петру пек пироги.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Шесть мышат в камыше шуршат.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 Буян залез в бурьян.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ежа и елки иголки колки.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Проворонила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ворона вороненка.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 сук нес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барсук.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Борона боронила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неборонованное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поле.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Дали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Глаше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простокваши, а у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Глаши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каша.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Ткет ткач ткани на платье Тане.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Оса боса и без пояса.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Сени и Сани в сетях сом с усами.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Кондрата куртка коротковата.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 пошла полоть петрушку в поле.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Опять пять ребят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Нашли у пенька пять опят.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Рубили дроворубы сыры дубы на срубы.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Тимошка Трошке крошит в окрошку крошки.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Наш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Полкан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попал в капкан.</w:t>
      </w:r>
      <w:proofErr w:type="gramEnd"/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Шел Егор через двор,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 топор чинить забор.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Перепел перепелку и перепелят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перелеске прятал от ребят.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Кричал Архип, Архип охрип.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надо Архипу кричать до хрипу.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Шел косой козел с косой;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Пришел косой козел с косой.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сороки тараторки,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Тараторили на горке.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тридцати трех полосатых поросят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Тридцать три хвостика висят.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Сшила Саша Сашке шапку,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Сашка шапкой шишку сшиб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Из-под кислого молока,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Из-под простокваши-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Маши сыворотка в каше.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Хитрую сороку поймать морока,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сорок </w:t>
      </w:r>
      <w:proofErr w:type="spellStart"/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</w:t>
      </w:r>
      <w:proofErr w:type="spellEnd"/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сорок морок.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Переклички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color w:val="17365D"/>
          <w:sz w:val="28"/>
          <w:szCs w:val="28"/>
          <w:shd w:val="clear" w:color="auto" w:fill="FFFFFF"/>
          <w:lang w:eastAsia="ru-RU"/>
        </w:rPr>
        <w:t>Переклички</w:t>
      </w:r>
      <w:r w:rsidRPr="00FF2F90">
        <w:rPr>
          <w:rFonts w:ascii="Times New Roman" w:eastAsia="Times New Roman" w:hAnsi="Times New Roman" w:cs="Times New Roman"/>
          <w:b/>
          <w:color w:val="393939"/>
          <w:sz w:val="28"/>
          <w:szCs w:val="28"/>
          <w:shd w:val="clear" w:color="auto" w:fill="FDFEFF"/>
          <w:lang w:eastAsia="ru-RU"/>
        </w:rPr>
        <w:t>  представляют одну из разновидностей произведений детского смехового творчества. Один из детей, шутки ради, чтобы посмеяться, «поддевает» своего собеседника и ставит его в смешное положение, «поддетый» может оказаться неопытным новичком, не знающим этой шутки.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-Кисонька –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Мурысонька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где была?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На мельнице.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Кисонька –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Мурысонька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Что там делала?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Муку молола.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-Кисонька –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Мурысонька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-Что из муки пекла?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-Прянички.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Кисонька-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Мурысонька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 кем ела?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Одна!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 ешь одна! Не ешь одна!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Курочка-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рябушка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куда пошла?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На речку.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Курочка-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рябушка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зачем пошла?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Ха водичкой.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Курочка-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рябушка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зачем тебе водичка?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Цыпляток поить.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Курочка-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рябушка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как цыплята просят пить?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Пи-пи-пи-пи-пи-пи-пи!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Ты пирог съел?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Нет, не я!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А вкусный был?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Очень!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Иван, скажи моей лошади «</w:t>
      </w: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тпру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А сам что же?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Да губы замерзли.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Я медведя поймал!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Так веди сюда!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 идет.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Так сам иди!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Да он меня не пускает!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Дразнилки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Насмешливая </w:t>
      </w:r>
      <w:hyperlink r:id="rId5" w:history="1">
        <w:r w:rsidRPr="00FF2F9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прибаутка</w:t>
        </w:r>
      </w:hyperlink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6" w:history="1">
        <w:r w:rsidRPr="00FF2F9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обычно</w:t>
        </w:r>
      </w:hyperlink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рифмованная, 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"http://infourok.ru/site/go?href=http%3A%2F%2Fslovarsbor.ru%2Fw%2F%25D1%2583%25D0%25BF%25D0%25BE%25D1%2582%25D1%2580%2F" </w:instrTex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употр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е-бляется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детьми для того, чтобы дразнить кого-нибудь, трунить над кем-нибудь. Детские дразнилки неразрывно связаны с игровым детским фольклором – считалками,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потешками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небылицами, скороговорками. Они отражают негативные моменты в восприятии детьми окружающего мира.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Жизнь детей пробуждает в их душе и сознании не только радостные, веселые, счастливые переживания. По разным причинам и поводам ребенку свойственны столь же сильные чувства огорчения, обиды, неприязни, отвращения, даже ненависти и злости.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Издавна народная мудрость давала выход отрицательным эмоциям ребенка в слове, в звуковых и ритмических сочетаниях слов, в сопровождающих их движениях, прыжках, гримасах – в дразнилках.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наличие дразнилок, их разнообразие и цензурный характер – показатель здоровых отношений в детском коллективе, умеющем постоять за себя без помощи взрослых и кулачной расправы.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Дразнилка учит детей умению подмечать плохое, несправедливое, некрасивое, она учит слышать слова и подбирать их по созвучию и смыслу, она развивает чувствительность к нелепым ситуациям в жизни и в словесном изображении.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Обманули простака –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четыре кулака,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щелбан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на подушку,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зеленую лягушку.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Шла собака через мост,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Четыре лапы, пятый хвост.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Если мост обвалится,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То собака свалится.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Андрей-воробей, 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гоняй голубей.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Голуби боятся,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крышу не садятся.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Антошка-картошка,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Соломенная ножка,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 с ноготок,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Голова с локоток.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Борис-барбарис</w:t>
      </w: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Н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 веревочке повис.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веревка оборвется,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Так Борис перевернется. 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Коля, Коля, Николай,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Сиди дома, не гуляй.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Чисти картошку,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Ешь понемножку.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Сережа оглянулся,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Пузыриком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надулся,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пузырик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-то в лесок,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Скачет, скачет по грибок.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Федя-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медя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требуха,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Съел корову, и быка,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 пятнадцать поросят, — 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Только хвостики висят.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Ябеда-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корябеда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Зеленый огурец: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Никто с ним не играет,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Никто его не ест.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Чокли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-мокли,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Чокли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-мокли,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тебя глаза намокли.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долго будешь плакать,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лягушкой будешь квакать</w:t>
      </w: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Вредина-вредина!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дырки </w:t>
      </w: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проедена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Кое-как одета,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Твоя песня спета!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Лиза-подлиза,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Кланяйся до низа!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Подлизывайся, улыбайся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одна оставайся!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Красавица-красавица,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Издалека всем нравится,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ближе подойдешь -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страха упадешь!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Болтун, болтай,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меру знай!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Болтай, болтай,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не потеряй!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Катится, катится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горочки яичко!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Модница воображает,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 грязи все личико!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Жадина-жадина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Руки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напомадены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Кушай, кушай поскорей,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смотри, не растолстей!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Сплетница, сплетница,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споткнись на лестнице!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Сплетнями укуталась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сама запуталась!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Лежебока, ха-ха-ха,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Отлежал себе бока,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Захотел поесть,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не может сесть!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Малые фольклорные формы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Поговорки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малой фольклорной формы. Это такой оборот речи или словосочетание, которое отражает какое-то явление жизни. Поговорка является малым жанром фольклора, часто носит юмористический характер.</w:t>
      </w:r>
      <w:r w:rsidRPr="00FF2F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Поговорки это меткое яркое народное выражение, часть суждения без вывода. </w:t>
      </w:r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определению </w:t>
      </w:r>
      <w:proofErr w:type="spellStart"/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В.Даля</w:t>
      </w:r>
      <w:proofErr w:type="spellEnd"/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поговорка – это такая короткая складная речь, которая ходит в народе, но не является полноценной пословицей. Что значит поговорка? Даль также отмечает, что поговорка – это такое ходячее выражение, которое не смогло </w:t>
      </w:r>
      <w:proofErr w:type="spellStart"/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доразвиться</w:t>
      </w:r>
      <w:proofErr w:type="spellEnd"/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полной пословицы </w:t>
      </w:r>
      <w:proofErr w:type="gramStart"/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сути представляет собой новый образ, который заменяет какое-то обычное слово. Чему учат поговорки и для чего они созданы? В отличие от пословицы, поговорка не содержит никакого поучительного обобщающего смысла. Это просто образ, который замещает обычное слово или определяет какое-либо явление.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следует отметить, что зачастую поговорки являются какой-либо частью уже соответствующей пословицы.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 вишни, да все вышли.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болоте тихо, да жить там лихо.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Волка зубы кормят, лису хвост бережет.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 старый не каркнет даром.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Вскочил, как пузырь от дождя.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Всякое дело концом хорошо.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Выпей чайку - забудешь тоску.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ум, там и толк.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Глаза бояться, а руки делают.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Дальше в спор - больше слов.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Дальше земли не упадешь.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терпение - будет и умение.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делами дня не видно.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Имеем - не храним, потеряем - плачем.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Красота до вечера, а доброта навек.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не ходит, тот и не падает.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первее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тот правее.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посеет ветер, пожнет бурю.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сам плут, тот другим не верит.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Лишний ум не помеха.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 горшок, да кашу варит.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Метил в пятку, да в нос попал.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беда ошибиться, беда не исправиться.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долго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думал, да ладно молвил.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положил - не ищи.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любви до ненависти - один шаг.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Поживем - увидим.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веселье любит.   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Своего не бросай, чужого не бери.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- серебро, молчание - золото.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Тому тяжело, кто помнит зло.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нашей Пелагеи все новые затеи.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наших ворот всегда хоровод.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 без разума беда.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Умею, да не смею.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у кого болит, тот о том и говорит.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Чует кошка, чье мясо съела.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EB0" w:rsidRPr="00FF2F90" w:rsidRDefault="006D0EB0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EB0" w:rsidRPr="00FF2F90" w:rsidRDefault="006D0EB0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EB0" w:rsidRPr="00FF2F90" w:rsidRDefault="006D0EB0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Малая фольклорная форма. Это краткое мудрое изречение содержащее законченную мысль.</w:t>
      </w:r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Пословица - это жанр  фольклора,   краткое  изречение, заключающее    в себе  поучение. Пословица   советует, наставляет, предупреждает. Люди часто используют  их   в  речи. От  этого  речь становится яркой, образной</w:t>
      </w:r>
      <w:proofErr w:type="gramStart"/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DC66CF" w:rsidRPr="00FF2F90" w:rsidRDefault="006D0EB0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DC66CF"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Поскорее подрастай да к работе поспевай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Собирай по ягодке — наберёшь кузовок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Хочется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есть, да не хочется лезть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Хочешь</w:t>
      </w:r>
      <w:proofErr w:type="gramEnd"/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есть калачи — не сиди на печи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рыбку съесть — надо в воду влезть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Ты меня, </w:t>
      </w:r>
      <w:proofErr w:type="spellStart"/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работушка</w:t>
      </w:r>
      <w:proofErr w:type="spellEnd"/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не бойся, я тебя не трону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Скучен день до вечера, коли делать нечего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работу он сзади последних, а на еду – впереди первых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Отчего кот гладок? – Поел, да и на бок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Поспешишь — людей насмешишь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</w:p>
    <w:p w:rsidR="00DC66CF" w:rsidRPr="00FF2F90" w:rsidRDefault="00DC66CF" w:rsidP="00FF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малая фольклорная форма. В ней предмет не назван, но даются его признаки, узнаваемые особенности, по которым можно догадаться, о чем идет речь. </w:t>
      </w:r>
    </w:p>
    <w:p w:rsidR="00DC66CF" w:rsidRPr="00FF2F90" w:rsidRDefault="00DC66CF" w:rsidP="00FF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развивает догадливость и сообразительность.</w:t>
      </w:r>
      <w:r w:rsidRPr="00FF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Зимой спит, летом – улья ворошит. (Медведь)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Хожу в пушистой шубе,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Живу в густом лесу,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дупле на старом буде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Орешки я грызу. (Белка)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Спереди – пятачок, сзади – крючок,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Посередине – спинка, на спинке – щетинка. (Свинья)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Идет, иглы на себе несет,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Чуть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пройдет,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Свернется в клубок – ни головы, ни ног. (Ёж)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ездок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со шпорами,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будильник, а всех будет. (Петух)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Четыре братца под одной крышей живут. (Стол)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куст, а с листочками,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рубашка, а сшита, 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человек, а рассказывает. (Книга)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Сверху зелено,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Снизу красно,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землю вросло. (Морковь)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окон, без дверей, полна горница людей. (Огурец)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Гуляет в поле, да не конь,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Летает на воле, да не птица. (Ветер)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синему небу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Белые гуси плывут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Облака)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блеск,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блеском треск,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треском плеск. (Молния, гром, дождь)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Раскинулся золотой мост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семь сел, на семь верст. (Радуга)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рук, без ног,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рисовать умеет. (Мороз)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Зимой греет,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Весной тлеет,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Летом умирает,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Осенью оживает. (Снег)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нее льется, из нее льется,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Сама по земле плетется. (Река)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Шли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плотнички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топоров,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Срубили избу без углов. (Муравейник)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Вокруг носа вьется,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руки не дается. (Муха)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Маленький шарик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лавкой шарит. (Мышь)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Серовато,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зубовато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полю рыщет,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Телят, ягнят ищет. (Волк)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Маленький, беленький,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лесочку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прыг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прыг,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снежочку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тык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тык. (Заяц)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Стоит лепешка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одной ножке,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мимо ни пройдет,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Всяк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поклонится. (Гриб)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Бьют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Ермилку</w:t>
      </w:r>
      <w:proofErr w:type="spellEnd"/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есть по затылку,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он не плачет,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ножку прячет. (Гвоздь)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Жар - птица летает,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Золотые перья роняет. (Огонь)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рук, без ног,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брюхе ползает. (Червяк)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птичка, а с крыльями. (Бабочка)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Голос тонок,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 долог,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его убьет,</w:t>
      </w:r>
    </w:p>
    <w:p w:rsidR="00DC66CF" w:rsidRPr="00FF2F90" w:rsidRDefault="00DC66CF" w:rsidP="00FF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 свою кровь прольет. (Комар)</w:t>
      </w:r>
    </w:p>
    <w:p w:rsidR="00B42167" w:rsidRDefault="00B42167"/>
    <w:sectPr w:rsidR="00B42167" w:rsidSect="00DC66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8"/>
    <w:rsid w:val="00255B1A"/>
    <w:rsid w:val="004B4C20"/>
    <w:rsid w:val="00643A78"/>
    <w:rsid w:val="006D0EB0"/>
    <w:rsid w:val="009F19CC"/>
    <w:rsid w:val="00B42167"/>
    <w:rsid w:val="00DC66CF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6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66CF"/>
  </w:style>
  <w:style w:type="paragraph" w:styleId="a3">
    <w:name w:val="Normal (Web)"/>
    <w:basedOn w:val="a"/>
    <w:uiPriority w:val="99"/>
    <w:semiHidden/>
    <w:unhideWhenUsed/>
    <w:rsid w:val="00D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66CF"/>
    <w:rPr>
      <w:i/>
      <w:iCs/>
    </w:rPr>
  </w:style>
  <w:style w:type="character" w:styleId="a5">
    <w:name w:val="Hyperlink"/>
    <w:basedOn w:val="a0"/>
    <w:uiPriority w:val="99"/>
    <w:semiHidden/>
    <w:unhideWhenUsed/>
    <w:rsid w:val="00DC66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66CF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6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66CF"/>
  </w:style>
  <w:style w:type="paragraph" w:styleId="a3">
    <w:name w:val="Normal (Web)"/>
    <w:basedOn w:val="a"/>
    <w:uiPriority w:val="99"/>
    <w:semiHidden/>
    <w:unhideWhenUsed/>
    <w:rsid w:val="00D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66CF"/>
    <w:rPr>
      <w:i/>
      <w:iCs/>
    </w:rPr>
  </w:style>
  <w:style w:type="character" w:styleId="a5">
    <w:name w:val="Hyperlink"/>
    <w:basedOn w:val="a0"/>
    <w:uiPriority w:val="99"/>
    <w:semiHidden/>
    <w:unhideWhenUsed/>
    <w:rsid w:val="00DC66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66CF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urok.ru/site/go?href=http%3A%2F%2Fslovarsbor.ru%2Fw%2F%25D0%25BE%25D0%25B1%25D1%258B%25D1%2587%25D0%25BD%25D0%25BE%2F" TargetMode="External"/><Relationship Id="rId5" Type="http://schemas.openxmlformats.org/officeDocument/2006/relationships/hyperlink" Target="http://infourok.ru/site/go?href=http%3A%2F%2Fslovarsbor.ru%2Fw%2F%25D0%25BF%25D1%2580%25D0%25B8%25D0%25B1%25D0%25B0%25D1%2583%25D1%2582%25D0%25BA%25D0%25B0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2018-03-26T18:28:00Z</dcterms:created>
  <dcterms:modified xsi:type="dcterms:W3CDTF">2018-11-25T15:07:00Z</dcterms:modified>
</cp:coreProperties>
</file>