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75" w:rsidRP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Консультация для педагогов «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технология»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2375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P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AB" w:rsidRPr="00F43FAB" w:rsidRDefault="00F43FAB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 медиков, так и педагогов, волнует прогрессирующее ухудшение здоровья детей. Рождение здорового ребенка в наше время стало редкостью. Причина тому – и плохая экология, и несбалан6сированное питание, и информационные и нейропсихические перегрузки, и снижение двигательной активности.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Но здоровье - это не просто отсутствие болезней или физических дефектов; это состояние полного физического, психического, нравственного и социального благополучия.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Комплекс разнообразных форм и видов деятельности, направленных на сохранение и укрепление здоровья воспитанников получил общее название - «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технологии».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 (ритмопластика, динамические паузы, подвижные и спортивные игры, релаксация, пальчиковая гимнастика, гимнастика для глаз, дыхательная гимнастика, игровая оздоровительная гимнастика</w:t>
      </w:r>
      <w:proofErr w:type="gramStart"/>
      <w:r w:rsidRPr="00F43FA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Технологии обучения здорового образа жизни (утренняя гимнастика, физкультурные занятия, самомассаж, активный отдых (физкультурный досуг, физкультурный праздник, музыкальный досуг, «День здоровья», точечный массаж).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Технологии коррекционные (артикуляционная гимнастика,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, фонетическая ритмика,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>).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– один из видов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технологий. Является инновационным методом в работе с детьми, который, позволяет мягко и ненавязчиво воздействовать на ребенка при помощи сказки, решая при этом самые разные задачи.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нацелена на развитие самосознания ребенка и обеспечивает контакт как с самим собой, так и с другими, способствуя построению взаимопонимания между людьми и усвоению необходимых моделей поведения и реагирования, новых знаний о себе и мире.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сказкотерепии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заключаются в знакомстве ребенка со своими сильными сторонами, в «расширении» его поля сознания и поведения, в поиске нестандартных, оптимальных выходов из различных ситуаций, обмене жизненным опытом. Этот метод развивает умение слушать себя и других, учить принимать и создавать новое.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В процессе каждого занятия по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можно дополнительно решать определенные задачи. Например, отработка произвольного внимания или сплочение группы, развитие чувства взаимопомощи и поддержки, или развитие памяти, расширение эмоционально-поведенческих реакций, где на примерах сказочных героев дети учатся разбираться в людских характерах. Функции сказок: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Тексты сказок вызывают эмоциональный резонанс, как у детей, так и у взрослых. Образы сказок обращаются одновременно к двум психическим уровням: к уровню сознания и подсознания.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основана на идее ценности метафоры как носителя информации: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о жизненно важных явлениях;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о жизненных ценностях;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о постановке целей;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lastRenderedPageBreak/>
        <w:t>о внутреннем мире автора (в случае авторской сказки</w:t>
      </w:r>
      <w:proofErr w:type="gramStart"/>
      <w:r w:rsidRPr="00F43FA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3. В сказке в символической форме содержится информация о том: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 устроен этот мир, кто его создал;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что происходит с человеком в разные периоды его жизни;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какие этапы в процессе самореализации проходит женщина;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какие этапы в процессе самореализации проходит мужчина;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какие трудности препятствия можно встретить в жизни и как с ними справляться;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 приобретать и ценить дружбу и любовь;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какими ценностями руководствоваться в жизни; • как строить отношения с родителями и детьми;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 прощать.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Одна из важных функций сказочной истории – это хранение опыта, то есть даже после окончания психотерапевтической работы она продолжает оказывать свое действие на ребенка.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Рассмотрим         типологию         </w:t>
      </w:r>
      <w:proofErr w:type="gramStart"/>
      <w:r w:rsidRPr="00F43FAB">
        <w:rPr>
          <w:rFonts w:ascii="Times New Roman" w:hAnsi="Times New Roman" w:cs="Times New Roman"/>
          <w:sz w:val="28"/>
          <w:szCs w:val="28"/>
        </w:rPr>
        <w:t xml:space="preserve">сказок,   </w:t>
      </w:r>
      <w:proofErr w:type="gramEnd"/>
      <w:r w:rsidRPr="00F43FAB">
        <w:rPr>
          <w:rFonts w:ascii="Times New Roman" w:hAnsi="Times New Roman" w:cs="Times New Roman"/>
          <w:sz w:val="28"/>
          <w:szCs w:val="28"/>
        </w:rPr>
        <w:t xml:space="preserve">      которую         предлагает         Татьяна Дмитриевна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>-Евстигнеева: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Художественные сказки. К ним относятся сказки, созданные многовековой мудростью народа, и авторские истории. Именно такие истории и принято называть сказками, мифами, притчами.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Народные сказки.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Сюжеты народных сказок многообразны. Среди них можно выделить следующие виды.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Сказки о животных, взаимоотношениях людей и животных.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Бытовые сказки. В них часто рассказывается о превратностях семейной жизни, показаны способы разрешения конфликтных ситуаций. Они формируют позицию здравого смысла и здорового чувства юмора по отношению к невзгодам, рассказывают о маленьких семейных хитростях.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Сказки о преобразовании, трансформации. Примером такой сказки может служить сказка Г. Х.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Андерсана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«Гадкий утенок».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Страшные сказки. Сказки про нечистую силу. Также сказки-страшилки. По-видимому, здесь мы имеем дело с опытом детской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самотерапии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>: многократно моделируя и проживая тревожную ситуацию в сказке, дети освобождаются от напряжения и приобретают новые способы реагирования.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Рассказывание страшилок рекомендуется в группе детей (старше 7 лет) и подростков. И конец страшилки должен быть обязательно неожиданным и смешным.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Волшебные сказки. Наиболее увлекательные сказки для тех, кому 6 – 7 лет. Благодаря волшебным сказкам в бессознательного человека поступает «концентрат» жизненной мудрости и информации о духовном развитии человека.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Авторские художественные сказки. Чтобы помочь детям осознать свои внутренние переживания, желательно выбрать для работы с ними авторскую сказку.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В работе с особыми детьми подойдет авторская сказка Мамин-Сибиряк Д. Н. «Серая шейка».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При работе с целью, или, когда человек теряет последнюю надежду, не хочет жить или теряет последние силы сказка Л. Пантелеев «Две лягушки».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lastRenderedPageBreak/>
        <w:t>Дидактические сказки. В форме дидактических сказок подаются учебные задания. На занятиях детей можно обучать записывать математические примеры в виде дидактических сказок. В этих историях решение примера — это прохождение испытания, ряд решенных примеров приводит героя к успеху.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сказки создаются для мягкого влияния на поведение ребенка. Под коррекцией здесь понимается «замещение» неэффективного стиля поведения на более продуктивный, а также объяснение ребенку смысла происходящего.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сказку можно просто прочитать ребенку, не обсуждая. Таким образом, мы дадим ему возможность побыть наедине с самим собой и подумать. Если ребенок захочет, то можно обсудить с ним сказку, проиграть ее с помощью кукол, рисунков, песочницы и миниатюрных фигурок.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Психотерапевтические сказки. Сказки, раскрывающие глубинный смысл происходящих событий. Истории, помогающие увидеть происходящее, с другой стороны. Такие сказки не всегда однозначны, не всегда имеют традиционно счастливый конец, но всегда глубоки и проникновенны.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Существуют сказки, воспитывающие женскую мудрость («Морозко», «Крошечка-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», «Сестрица Аленушка и братец Иванушка», «Снегурочка», С. Т. Аксаков «Аленький цветочек», «Золушка», «Спящая красавица» Ш. Перро, «Госпожа Метелица» братьев Гримм и другие, и качества настоящего героя-мужчины и главы семьи («Царевна-лягушка», где хотя и просматривается женский путь, но главным героем является мужчина). Основные методы, используемые в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>:</w:t>
      </w:r>
    </w:p>
    <w:p w:rsidR="00AB2375" w:rsidRPr="00F43FAB" w:rsidRDefault="00AB2375" w:rsidP="00F43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Рассказывание сказки.</w:t>
      </w:r>
    </w:p>
    <w:p w:rsidR="00AB2375" w:rsidRPr="00F43FAB" w:rsidRDefault="00AB2375" w:rsidP="00F43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Рисование сказки.</w:t>
      </w:r>
    </w:p>
    <w:p w:rsidR="00AB2375" w:rsidRPr="00F43FAB" w:rsidRDefault="00AB2375" w:rsidP="00F43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Сказкотерапевтическая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диагностика.</w:t>
      </w:r>
    </w:p>
    <w:p w:rsidR="00AB2375" w:rsidRPr="00F43FAB" w:rsidRDefault="00AB2375" w:rsidP="00F43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Сочинение сказки.</w:t>
      </w:r>
    </w:p>
    <w:p w:rsidR="00AB2375" w:rsidRPr="00F43FAB" w:rsidRDefault="00AB2375" w:rsidP="00F43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Изготовление кукол.</w:t>
      </w:r>
    </w:p>
    <w:p w:rsidR="00AB2375" w:rsidRPr="00F43FAB" w:rsidRDefault="00AB2375" w:rsidP="00F43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Постановка сказки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сказки, важно знать скрытую причину «плохого» поведения. Обычно их пять.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Ребенок ведет себя плохо, если: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Он желает привлечь к себе внимание. В этом случае в коррекционной сказке будут предложены положительные способы привлечения внимания. Он желает властвовать над ситуацией, взрослым, сверстниками. В этой сказке основная мысль будет о том, что хороший «предводитель» прежде всего заботиться о своих друзьях.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Он желает за что-то отомстить взрослому. При этом в сказке есть указание на искаженное видение героем проблемы и правильная модель поведения.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Ему страшно, тревожно, он желает избежать неудачи. В этом случае герои коррекционной сказки оказывают главному герою поддержку и предлагают способы преодоления страха.</w:t>
      </w:r>
    </w:p>
    <w:p w:rsid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У         него         не         сформировано         чувство         меры.         В         этом         случае</w:t>
      </w:r>
      <w:r w:rsidR="00F43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сказка может довести ситуацию до абсурда, показывая последствия поступков героя, и оставляя выбор стиля поведения за ним («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>», «Золотая антилопа», «Горшочек каши» и др.</w:t>
      </w:r>
      <w:proofErr w:type="gramStart"/>
      <w:r w:rsidRPr="00F43FA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FAB">
        <w:rPr>
          <w:rFonts w:ascii="Times New Roman" w:hAnsi="Times New Roman" w:cs="Times New Roman"/>
          <w:sz w:val="28"/>
          <w:szCs w:val="28"/>
        </w:rPr>
        <w:lastRenderedPageBreak/>
        <w:t>Для того чтобы сказка или история обрела силу и оказала помощь, необходимо придерживаться определенных правил ее создания (данная форма работы применяется для детей в возрасте от 5 лет) 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Сказка должна быть в чем-то идентичной проблеме ребенка, но ни в коем случае не иметь с ней прямого сходства.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Сказка должна предлагать замещающий опыт, используя который ребенок может сделать новый выбор при решении своей проблемы.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Сказочный         сюжет         должен         разворачиваться         в         определенной последовательности: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Жили-были.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Начало сказки, встреча с ее героями.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Для детей 3-4 лет рекомендуют делать главными героями сказок игрушки, маленьких человечков и животных.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Начиная с 5 лет – фей, волшебников, принцесс, принцев, солдат и пр.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Примерно с 5-6 лет ребенок предпочитает волшебные сказки.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В подростковом возрасте могут быть интересны сказки-притчи и бытовые сказки. • И вдруг однажды…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Герой сталкивается с какой-то проблемой, конфликтом, совпадающей с проблемой ребенка.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Из-за этого…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Показано в чем состоит решение проблемы, и как это делают герои сказки.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Кульминация.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Герои сказки справляются с трудностями.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Развязка.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Развязка терапевтической сказки должна быть позитивной.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Мораль сказки…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Герои сказки извлекают уроки из своих действий. Их жизнь радикально изменяется.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4. Анализ сказочного сюжета - осознание, интерпретация того, что стоит за каждой сказочной ситуацией, за конструкцией сюжета, за поведением героев. Например, для анализа выбирается известная сказка. После прослушивания детьми сказки им задается ряд вопросов: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 вы думаете, о чем (про что, про кого) эта сказка?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Кто из героев вам больше всего понравился (не понравился)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 вы думаете, почему тот или иной герой совершал те или иные поступки?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Подумайте, что было бы, если бы главный герой не </w:t>
      </w:r>
      <w:proofErr w:type="gramStart"/>
      <w:r w:rsidRPr="00F43FAB">
        <w:rPr>
          <w:rFonts w:ascii="Times New Roman" w:hAnsi="Times New Roman" w:cs="Times New Roman"/>
          <w:sz w:val="28"/>
          <w:szCs w:val="28"/>
        </w:rPr>
        <w:t>совершил</w:t>
      </w:r>
      <w:proofErr w:type="gramEnd"/>
      <w:r w:rsidRPr="00F43FAB">
        <w:rPr>
          <w:rFonts w:ascii="Times New Roman" w:hAnsi="Times New Roman" w:cs="Times New Roman"/>
          <w:sz w:val="28"/>
          <w:szCs w:val="28"/>
        </w:rPr>
        <w:t xml:space="preserve"> такого-то поступка.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Как вы думаете, если бы в сказке были одни хорошие (или плохие) герои, что это была бы за сказка?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Зачем в сказке есть плохие и хорошие герои?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>В заключение хочется сказать, что сочинить сказки для детей может каждый. В начале это не легко, но этому можно научиться. Вместо ссор, поучений и наказаний просто… сочините вместе с ребенком сказку. Сказка поможет раннему развитию малыша, снимет стресс у ребенка, подростка или взрослого. И что самое главное – поможет наладить контакт: перекинуть мостик понимания и дружбы между обыденным миром взрослых и волшебным миром детей. Ведь терапевтические истории предлагают различные варианты действий. Успеха вам!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-Евстигнеева Т. Д., Тихонова Е. А. Проективная диагностика в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>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-Евстигнеева Т. Д. Путь к волшебству. Теория и практика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>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-Евстигнеева Т. Д. «Практикум по </w:t>
      </w:r>
      <w:proofErr w:type="spellStart"/>
      <w:r w:rsidRPr="00F43FA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>».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AB">
        <w:rPr>
          <w:rFonts w:ascii="Times New Roman" w:hAnsi="Times New Roman" w:cs="Times New Roman"/>
          <w:sz w:val="28"/>
          <w:szCs w:val="28"/>
        </w:rPr>
        <w:t>Заряна</w:t>
      </w:r>
      <w:proofErr w:type="spellEnd"/>
      <w:r w:rsidRPr="00F43FAB">
        <w:rPr>
          <w:rFonts w:ascii="Times New Roman" w:hAnsi="Times New Roman" w:cs="Times New Roman"/>
          <w:sz w:val="28"/>
          <w:szCs w:val="28"/>
        </w:rPr>
        <w:t xml:space="preserve"> и Нина Некрасовы. Как найти контакт с ребенком? Сказочные возможности!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75" w:rsidRPr="00F43FAB" w:rsidRDefault="00AB2375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6DF" w:rsidRPr="00F43FAB" w:rsidRDefault="000D06DF" w:rsidP="00F4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06DF" w:rsidRPr="00F43FAB" w:rsidSect="00F43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6D99"/>
    <w:multiLevelType w:val="hybridMultilevel"/>
    <w:tmpl w:val="C5003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54"/>
    <w:rsid w:val="00053A54"/>
    <w:rsid w:val="000D06DF"/>
    <w:rsid w:val="00AB2375"/>
    <w:rsid w:val="00F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55B3"/>
  <w15:docId w15:val="{512C37DE-2899-4839-AA67-5A2E0E78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1648</Words>
  <Characters>9397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ii</cp:lastModifiedBy>
  <cp:revision>3</cp:revision>
  <dcterms:created xsi:type="dcterms:W3CDTF">2023-02-13T19:54:00Z</dcterms:created>
  <dcterms:modified xsi:type="dcterms:W3CDTF">2023-02-14T12:40:00Z</dcterms:modified>
</cp:coreProperties>
</file>