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4CF05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  <w:bookmarkStart w:id="0" w:name="_dx_frag_StartFragment"/>
      <w:bookmarkEnd w:id="0"/>
      <w:bookmarkStart w:id="1" w:name="_GoBack"/>
      <w:bookmarkEnd w:id="1"/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 детский сад «Светлячок» города Чаплыгина Чаплыгинского муниципального района Липецкой области Российской Федерации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Конспект образовательной деятельности по художественно- эстетическому развитию (; аппликация) 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первой младшей группы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«Солнышко дружбы»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Подготовила воспитатель</w:t>
      </w: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Медведева Светлана Владимировна</w:t>
      </w:r>
    </w:p>
    <w:p>
      <w:pPr>
        <w:spacing w:lineRule="auto" w:line="240" w:after="0" w:beforeAutospacing="0" w:afterAutospacing="0"/>
        <w:contextualSpacing w:val="1"/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г.Чаплыгин</w:t>
      </w:r>
    </w:p>
    <w:p>
      <w:pPr>
        <w:spacing w:lineRule="auto" w:line="240" w:before="50" w:after="240" w:beforeAutospacing="0" w:afterAutospacing="0"/>
        <w:ind w:firstLine="0" w:left="0" w:right="0"/>
        <w:jc w:val="left"/>
        <w:outlineLvl w:val="0"/>
        <w:rPr>
          <w:rFonts w:ascii="Times New Roman" w:hAnsi="Times New Roman"/>
          <w:b w:val="0"/>
          <w:i w:val="0"/>
          <w:color w:val="000000"/>
          <w:sz w:val="48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36"/>
          <w:u w:val="none"/>
          <w:shd w:val="clear" w:fill="FFFFFF"/>
        </w:rPr>
        <w:t>Конспект занятия по аппликации в младшей группе на тему: «Солнышко дружбы»</w:t>
      </w:r>
    </w:p>
    <w:p>
      <w:pPr>
        <w:spacing w:lineRule="auto" w:line="240" w:before="50" w:after="140" w:beforeAutospacing="0" w:afterAutospacing="0"/>
        <w:ind w:firstLine="0" w:left="0" w:right="0"/>
        <w:jc w:val="left"/>
        <w:outlineLvl w:val="2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Цель: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расширение знаний детей о дружбе, дружеских взаимоотношениях.</w:t>
      </w:r>
    </w:p>
    <w:p>
      <w:pPr>
        <w:spacing w:lineRule="auto" w:line="240" w:before="50" w:after="140" w:beforeAutospacing="0" w:afterAutospacing="0"/>
        <w:ind w:firstLine="0" w:left="0" w:right="0"/>
        <w:jc w:val="left"/>
        <w:outlineLvl w:val="2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Задачи: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- формировать у детей положительное отношение к себе и к окружающим;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- совершенствовать коммуникативные навыки;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- развивать мелкую моторику рук, воображение, мышление, речь;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- вызвать у детей радость от полученного результата.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- воспитывать доброжелательные отношения друг другу.</w:t>
      </w:r>
    </w:p>
    <w:p>
      <w:pPr>
        <w:spacing w:lineRule="auto" w:line="276" w:before="50" w:after="140" w:beforeAutospacing="0" w:afterAutospacing="0"/>
        <w:ind w:firstLine="0" w:left="0" w:right="0"/>
        <w:jc w:val="left"/>
        <w:outlineLvl w:val="2"/>
        <w:rPr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t xml:space="preserve">Материал:  аудиозапись песни «От улыбки станет всем светлей..»,  лист ватмана, клей, готовые заготовки для аппликации  (круг желтого цвета, цветные ладошки)</w:t>
      </w:r>
    </w:p>
    <w:p>
      <w:pPr>
        <w:spacing w:lineRule="auto" w:line="276" w:before="50" w:after="140" w:beforeAutospacing="0" w:afterAutospacing="0"/>
        <w:ind w:firstLine="0" w:left="0" w:right="0"/>
        <w:jc w:val="left"/>
        <w:outlineLvl w:val="2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Ход занятия: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Дети сидят на стульчиках. Звучит аудиозапись песни “Дружба начинается с улыбки”.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Воспитатель: О чем поется в песне?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Дети: о дружбе, об улыбке и т. д.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Воспитатель: Какая песня: веселая, грустная, радостная, добрая, злая?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Дети: Весёлая, радостная, добрая.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Воспитатель: А как вы понимаете, что такое дружба?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Дети: Когда мы делимся игрушками, не обижаем друг друга и т. д.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Воспитатель: Дружба – это когда люди хотят быть вместе, когда вместе играют, не ссорятся. Дружба – это улыбки друзей. Значит, друзья – это люди, с которыми нам интересно общаться, играть.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Так с чего же начинается дружба?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Дети: С улыбки.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 xml:space="preserve">Воспитатель: Я хочу поделиться с вами улыбкой. И предлагаю вам поделиться улыбкой с вашими друзьями. Мы сегодня с вами будем делать солнышко   дружбы. 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Посмотрите, солнышко у нас есть, но у него что-то не хватает.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Ребята ,что же не хватает у солнышка?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Дети. Лучиков.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Воспитатель. Правильно, лучиков, а лучики мы с вами подготовили из цветных ладошек. Давайте приклеим к солнышку лучики из ладошек. Нужно аккуратно намазать клеем краешек наших ладошек и приклеить к солнышку.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t>Дети выполняют аппликацию. Воспитатель оказывает помощь детям в работе, по мере необходимости.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 xml:space="preserve">Воспитатель: ребятки, смотрите какое солнышко дружбы у нас получилось! Какое оно яркое, тёплое,  весёлое. Но мне кажется, что ему чего то не хватает? Как вы думаете чего?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8"/>
          <w:u w:val="none"/>
          <w:shd w:val="clear" w:fill="FFFFFF"/>
        </w:rPr>
        <w:t>Ответы детей.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 xml:space="preserve">Воспитатель: Ребята, что бы солнышко  каждого из нас согрело своими лучами давайте дружно прикоснёмся к нему своими ладошками и почувствуем тепло нашей с вами дружбы</w:t>
      </w:r>
    </w:p>
    <w:p>
      <w:pPr>
        <w:spacing w:lineRule="auto" w:line="384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Итог занятия:</w:t>
      </w:r>
    </w:p>
    <w:p>
      <w:pPr>
        <w:tabs>
          <w:tab w:val="left" w:pos="2964" w:leader="none"/>
        </w:tabs>
        <w:rPr>
          <w:rStyle w:val="C3"/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 xml:space="preserve">Воспитатель: Какая хорошая, добрая получилась работа.  Солнышко дружбы всегда нас будет согревать своим теплом!!</w:t>
      </w:r>
      <w:r>
        <w:rPr>
          <w:rFonts w:ascii="Arial" w:hAnsi="Arial"/>
          <w:b w:val="0"/>
          <w:i w:val="0"/>
          <w:strike w:val="0"/>
          <w:color w:val="000000"/>
          <w:sz w:val="28"/>
          <w:u w:val="none"/>
          <w:shd w:val="clear" w:fill="FFFFFF"/>
        </w:rPr>
        <w:t>!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5E414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Обычный"/>
    <w:next w:val="P1"/>
    <w:qFormat/>
    <w:pPr>
      <w:spacing w:lineRule="auto" w:line="276" w:after="200" w:beforeAutospacing="0" w:afterAutospacing="0"/>
    </w:pPr>
    <w:rPr>
      <w:sz w:val="22"/>
    </w:rPr>
  </w:style>
  <w:style w:type="paragraph" w:styleId="P2">
    <w:name w:val="c5"/>
    <w:basedOn w:val="P1"/>
    <w:next w:val="P2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c1"/>
    <w:basedOn w:val="P1"/>
    <w:next w:val="P3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">
    <w:name w:val="Абзац списка"/>
    <w:basedOn w:val="P1"/>
    <w:next w:val="P4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c3"/>
    <w:basedOn w:val="C3"/>
    <w:rPr/>
  </w:style>
  <w:style w:type="character" w:styleId="C5">
    <w:name w:val="c0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