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C" w:rsidRDefault="000B53FE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0B53FE">
        <w:rPr>
          <w:rFonts w:ascii="Courier New" w:hAnsi="Courier New" w:cs="Courier New"/>
          <w:b/>
          <w:sz w:val="28"/>
          <w:szCs w:val="28"/>
        </w:rPr>
        <w:t xml:space="preserve">    </w:t>
      </w: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877BAC" w:rsidRDefault="00877BAC" w:rsidP="00877BAC">
      <w:pPr>
        <w:pStyle w:val="a3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0B53FE">
        <w:rPr>
          <w:rFonts w:ascii="Courier New" w:hAnsi="Courier New" w:cs="Courier New"/>
          <w:b/>
          <w:sz w:val="28"/>
          <w:szCs w:val="28"/>
        </w:rPr>
        <w:t>КОНСУЛЬТАЦИЯ ДЛЯ ВОСПИТАТЕЛЕЙ</w:t>
      </w: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0B53FE" w:rsidRDefault="000B53FE" w:rsidP="00877BA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FE">
        <w:rPr>
          <w:rFonts w:ascii="Times New Roman" w:hAnsi="Times New Roman" w:cs="Times New Roman"/>
          <w:b/>
          <w:sz w:val="28"/>
          <w:szCs w:val="28"/>
        </w:rPr>
        <w:t>«Сказкотерапия для дошкольников»</w:t>
      </w: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</w:p>
    <w:p w:rsidR="000B53FE" w:rsidRPr="00732843" w:rsidRDefault="000B53FE" w:rsidP="00877BAC">
      <w:pPr>
        <w:pStyle w:val="a3"/>
        <w:contextualSpacing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B53FE" w:rsidRPr="000B53FE" w:rsidRDefault="000B53FE" w:rsidP="00877BA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3FE" w:rsidRDefault="000B53FE" w:rsidP="00877BAC">
      <w:pPr>
        <w:pStyle w:val="a3"/>
        <w:tabs>
          <w:tab w:val="left" w:pos="642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77BAC" w:rsidRDefault="00877BAC" w:rsidP="00877BAC">
      <w:pPr>
        <w:pStyle w:val="a3"/>
        <w:tabs>
          <w:tab w:val="left" w:pos="64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BAC" w:rsidRDefault="00877BAC" w:rsidP="00877BAC">
      <w:pPr>
        <w:pStyle w:val="a3"/>
        <w:tabs>
          <w:tab w:val="left" w:pos="64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BAC" w:rsidRDefault="00877BAC" w:rsidP="00877BAC">
      <w:pPr>
        <w:pStyle w:val="a3"/>
        <w:tabs>
          <w:tab w:val="left" w:pos="64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BAC" w:rsidRDefault="00877BAC" w:rsidP="00877BAC">
      <w:pPr>
        <w:pStyle w:val="a3"/>
        <w:tabs>
          <w:tab w:val="left" w:pos="64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BAC" w:rsidRDefault="00877BAC" w:rsidP="00877BAC">
      <w:pPr>
        <w:pStyle w:val="a3"/>
        <w:tabs>
          <w:tab w:val="left" w:pos="64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BAC" w:rsidRDefault="00877BAC" w:rsidP="00877BAC">
      <w:pPr>
        <w:pStyle w:val="a3"/>
        <w:tabs>
          <w:tab w:val="left" w:pos="64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BAC" w:rsidRDefault="00877BAC" w:rsidP="00877BAC">
      <w:pPr>
        <w:pStyle w:val="a3"/>
        <w:tabs>
          <w:tab w:val="left" w:pos="64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BAC" w:rsidRPr="000B53FE" w:rsidRDefault="00877BAC" w:rsidP="00877BAC">
      <w:pPr>
        <w:pStyle w:val="a3"/>
        <w:tabs>
          <w:tab w:val="left" w:pos="64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Default="000B53FE" w:rsidP="00877BAC">
      <w:pPr>
        <w:pStyle w:val="a3"/>
        <w:contextualSpacing/>
        <w:jc w:val="both"/>
        <w:rPr>
          <w:rFonts w:ascii="Courier New" w:hAnsi="Courier New" w:cs="Courier New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lastRenderedPageBreak/>
        <w:t>«Сказкотерапия, как средство эмоционального и коммуникативного развития детей дошкольного возраста»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«У кого в детстве не бывает сказки,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тот вырастает сухим, колючим человеком,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и люди об него ушибаются, как о лежащий на дороге камень,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и укалываются как о лист осота»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Сказкотерапия </w:t>
      </w:r>
      <w:r w:rsidR="000F5A7D">
        <w:rPr>
          <w:rFonts w:ascii="Times New Roman" w:hAnsi="Times New Roman" w:cs="Times New Roman"/>
          <w:sz w:val="28"/>
          <w:szCs w:val="28"/>
        </w:rPr>
        <w:t>–</w:t>
      </w:r>
      <w:r w:rsidRPr="000B53FE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0F5A7D">
        <w:rPr>
          <w:rFonts w:ascii="Times New Roman" w:hAnsi="Times New Roman" w:cs="Times New Roman"/>
          <w:sz w:val="28"/>
          <w:szCs w:val="28"/>
        </w:rPr>
        <w:t xml:space="preserve"> </w:t>
      </w:r>
      <w:r w:rsidRPr="000B53FE">
        <w:rPr>
          <w:rFonts w:ascii="Times New Roman" w:hAnsi="Times New Roman" w:cs="Times New Roman"/>
          <w:sz w:val="28"/>
          <w:szCs w:val="28"/>
        </w:rPr>
        <w:t>сберегающая педагогическая технология, включающая в себя систему мер, обеспечивающих сохранение здоровья ребёнка на всех этапах его обучения и развития. Это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Основной принцип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 xml:space="preserve"> – это целостное развитие личности, забота о душе (в переводе с греческого – забота о душе и есть терапия).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Классификация сказок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Сказки можно разделить на следующие виды: дидактические, медитативные, психотерапевтические, художественные сказки. Художественные в свою очередь подразделяются на народные, бытовые, страшные, волшебные и сказки о животных.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Теперь рассмотрим каждый вид подробнее: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•дидактическая сказка: самая простая и ненавязчивая. Цель дидактической сказки - передать ребёнку некое новое знание, умение, навык. Она повествует о новых понятиях (дом, природа, семья, правила поведения в обществе);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•художественная сказка: знакомит ребенка с эстетическими принципами, традициями человечества;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•диагностическая сказка: в случае, ели ребенок выбрал себе любимую сказку и героя, то в данном контексте герой является прообразом самого ребенка, каким бы он хотел быть;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•профилактическая сказка: сюда можно отнести сказки для чтения, служащие накоплению ребенком знаний;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lastRenderedPageBreak/>
        <w:t>•медитативная сказка: формирует положительное состояние малыша (например, перед сном).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Особенностью каждой в отдельности сказки является значительная переработка сведений, получаемых от эмоционального окружения; чёткая композиция с характерной симметрией отдельных элементов, с их повторяемостью; схематичность и краткость изложения материала, облегчающая рассказывание и слушание.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3FE">
        <w:rPr>
          <w:rFonts w:ascii="Times New Roman" w:hAnsi="Times New Roman" w:cs="Times New Roman"/>
          <w:b/>
          <w:i/>
          <w:sz w:val="28"/>
          <w:szCs w:val="28"/>
        </w:rPr>
        <w:t>Функции сказки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С социально-педагогической точки зрения важны социализирующая, креативная, голографическая,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>-терапевтическая, культурно-этническая, лексико-образная функции сказки.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1. Функция социализации. Социализирующая функция - приобщение новых поколений к общечеловеческому и этническому опыту, аккумулированному в интернациональном мире сказок.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2. Креативная. Креативная функция - это способность выявлять, формировать, развивать и реализовать творческий потенциал личности, его образное и абстрактное мышление.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3. Голографическая. Голографическая функция проявляется в трех основных формах: - способность сказки в малом являть большое; - способность представлять мирозданье в трехмерном пространственном и временном измерениях (небо - земля - подземный мир; прошлое - настоящее - будущее); - способность сказки актуализировать все органы чувств человека, быть основой для создания всех видов, жанров, типов эстетического творчества.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4. Развивающее – терапевтическая. Развивающее -терапевтическая функция - воспитание здорового образа жизни, охрана человека от пагубных увлечений, пристрастий.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5. Культурно – этническая. Культурно-этническая функция - приобщение к историческому опыту разных народов, этнической культуре: быт, язык, традиции, атрибутика.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6. Лексико – образная. Лексико-образная функция - формирование языковой культуры личности, владение многозначностью и художественно-образным богатством речи.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3FE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proofErr w:type="spellStart"/>
      <w:r w:rsidRPr="000B53FE">
        <w:rPr>
          <w:rFonts w:ascii="Times New Roman" w:hAnsi="Times New Roman" w:cs="Times New Roman"/>
          <w:b/>
          <w:i/>
          <w:sz w:val="28"/>
          <w:szCs w:val="28"/>
        </w:rPr>
        <w:t>сказкотерапии</w:t>
      </w:r>
      <w:proofErr w:type="spellEnd"/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Развитие речи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Снятие эмоционального и мышечного напряжения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Снижение импульсивности и тревожности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Развитие навыков взаимодействия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Развитие внимания, восприятия, воображения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Развитие общей и мелкой моторики, координации движений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Облегчение адаптационного периода.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В итоге применения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 xml:space="preserve"> как эффективного метода для развития речи, ребёнок приобретает немало новых, не свойственных именно своему характеру черт, такие как творчество, активность, эмоциональность, самостоятельность.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Этапы работы с дошкольниками по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Этапы работы Игровые приёмы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Познавательно – аффективная ориентировка Словесная режиссерская игра,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 xml:space="preserve"> этюды, ритмические упражнения.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Словесное комментирование эмоционально-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аффективных ситуаций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Словесное комментирование, пантомимические, ритмические и музыкальные загадки, упражнения на релаксацию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Выражение замещающей потребности</w:t>
      </w:r>
      <w:proofErr w:type="gramStart"/>
      <w:r w:rsidRPr="000B53F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53FE">
        <w:rPr>
          <w:rFonts w:ascii="Times New Roman" w:hAnsi="Times New Roman" w:cs="Times New Roman"/>
          <w:sz w:val="28"/>
          <w:szCs w:val="28"/>
        </w:rPr>
        <w:t>ля младшего дошкольного возраста – совместная словесная импровизация, пантомимические упражнения на преодоление телесных барьеров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Методы и приемы, используемые в раннем возрасте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 xml:space="preserve"> реализуется нами через театрализованную деятельность как НОД, как часть НОД, в режимных моментах, в совместной и индивидуальной деятельности с детьми. Кроме этого каждый день недели имеет свою тему дня (понедельник-день ЗОЖ; вторник- день ОБЖ, ПДД; среда- день познавательно-исследовательской и экспериментальной </w:t>
      </w:r>
      <w:r w:rsidRPr="000B53FE">
        <w:rPr>
          <w:rFonts w:ascii="Times New Roman" w:hAnsi="Times New Roman" w:cs="Times New Roman"/>
          <w:sz w:val="28"/>
          <w:szCs w:val="28"/>
        </w:rPr>
        <w:lastRenderedPageBreak/>
        <w:t>деятельности; четверг- человек в истории и культуре; пятница-день театрализованной деятельности). В эти дни деятельность воспитанников тесно связана с темой дня. В своей работе мы используем следующие виды деятельности: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Игра-инсценировка (помогает развитию эмоциональной сферы ребенка, формированию умений излагать свои мысли, играть на аудиторию, активизации внимания. Расширяет и обогащает словарный запас детей. Формирует желание перевоплощаться в изображаемые образы, используя различные средства выразительности)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Сказка на песк</w:t>
      </w:r>
      <w:proofErr w:type="gramStart"/>
      <w:r w:rsidRPr="000B53F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B53FE">
        <w:rPr>
          <w:rFonts w:ascii="Times New Roman" w:hAnsi="Times New Roman" w:cs="Times New Roman"/>
          <w:sz w:val="28"/>
          <w:szCs w:val="28"/>
        </w:rPr>
        <w:t>помогает снятию эмоционального и мышечного напряжения, преодолению стрессовых состояний у детей в период адаптации и посещения ДОУ)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Настольный театр (помогает детям вспомнить знакомые сказки, вызывает желание рассказать о том, что случилось с героями произведений, развивает речь)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- Сказка на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фланелеграф</w:t>
      </w:r>
      <w:proofErr w:type="gramStart"/>
      <w:r w:rsidRPr="000B53F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B53FE">
        <w:rPr>
          <w:rFonts w:ascii="Times New Roman" w:hAnsi="Times New Roman" w:cs="Times New Roman"/>
          <w:sz w:val="28"/>
          <w:szCs w:val="28"/>
        </w:rPr>
        <w:t>помогает стимулировать эмоциональное восприятие детьми сказки, пополнять словарь лексикой, отражающей эмоциональное состояние героя сказки, учить находить выразительные средства в мимике, жестах, интонациях, стимулировать детей, их инициативу)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Картинки на картоне (помогает развитию связной речи детей, учит различать и передавать интонации, характеры сказочных персонажей помогает развивать умение действовать согласованно, развивает мелкую моторику, координацию движений рук)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-Импровизаци</w:t>
      </w:r>
      <w:proofErr w:type="gramStart"/>
      <w:r w:rsidRPr="000B53F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B53FE">
        <w:rPr>
          <w:rFonts w:ascii="Times New Roman" w:hAnsi="Times New Roman" w:cs="Times New Roman"/>
          <w:sz w:val="28"/>
          <w:szCs w:val="28"/>
        </w:rPr>
        <w:t>помогает установлению с детьми эмоционально-положительного контакта, развивает интерес к совместной со взрослым деятельности, желание участвовать в общей импровизации)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Игра-имитация (помогает формировать у детей имитационные движения в соответствии с текстом, развивает умение воспроизводить воображаемую ситуацию, развивает фантазию, способности к творческим проявлениям)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- Упражнения на релаксацию (помогают снятию психоэмоционального напряжения)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все виды театра, которые подходят для детей раннего возраста. Фонд сказок состоит из произведений, рекомендуемых программой, подбирается по типу характера, но для этого возраста наиболее </w:t>
      </w:r>
      <w:r w:rsidRPr="000B53FE">
        <w:rPr>
          <w:rFonts w:ascii="Times New Roman" w:hAnsi="Times New Roman" w:cs="Times New Roman"/>
          <w:sz w:val="28"/>
          <w:szCs w:val="28"/>
        </w:rPr>
        <w:lastRenderedPageBreak/>
        <w:t>характерны сказки о животных. Для запоминания используем пальчиковый, настольный, кукольный театры, маски.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Иногда, утренний прием проводится с участием персонажа. Это отвлекает детей от расставания с родителями. Они с удовольствием играют, получают положительный эмоциональный настрой.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>, театрализованной деятельности мы включаем во все виды деятельности: познавательно-речевое развитие, художественно-эстетическое, музыкальное, и повседневную деятельность. Дети берут любой театр и изображают то, что хотят, временами придумывая и свои диалоги.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Благодаря театрализованной игре раскрепощается внутренний мир ребенка, пропадает комплекс "я не умею". Театрализованная деятельность учит детей быть творческими личностями, способными к восприятию новизны, умению импровизировать.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3FE">
        <w:rPr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использование метода </w:t>
      </w:r>
      <w:proofErr w:type="spellStart"/>
      <w:r w:rsidRPr="000B53F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B53FE">
        <w:rPr>
          <w:rFonts w:ascii="Times New Roman" w:hAnsi="Times New Roman" w:cs="Times New Roman"/>
          <w:sz w:val="28"/>
          <w:szCs w:val="28"/>
        </w:rPr>
        <w:t xml:space="preserve"> в работе с детьми раннего возраста является весьма эффективным и многофункциональным. Сказка помогает ребёнку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устанавливать взаимодействие с окружающим миром, формировать эстетические эталоны и представления, что в дальнейшем активно влияет на становление личности. Сказка обогащает словарный запас, развивает речевую активность и учит четко формулировать свои мысли и излагать их на публике.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Сказка для ребенка- это маленькая жизнь, полная ярких красок, чудес и приключений. Каждая история о дружбе, помощи доброте, любви ко всему живому. Питает ум, учит мыслить развивает.</w:t>
      </w: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877BA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FE">
        <w:rPr>
          <w:rFonts w:ascii="Times New Roman" w:hAnsi="Times New Roman" w:cs="Times New Roman"/>
          <w:sz w:val="28"/>
          <w:szCs w:val="28"/>
        </w:rPr>
        <w:t>Сказки развивают память и внимание. Они дают ребенку чувство психологической защищенности, т.к. имеют в своём сюжете доброту, мудрость, что дает ребенку положительный эмоциональный настрой, снимает напряжение и тревогу.</w:t>
      </w:r>
    </w:p>
    <w:p w:rsidR="00021115" w:rsidRPr="000B53FE" w:rsidRDefault="00021115" w:rsidP="00877B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1115" w:rsidRPr="000B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FE"/>
    <w:rsid w:val="00021115"/>
    <w:rsid w:val="000B53FE"/>
    <w:rsid w:val="000F5A7D"/>
    <w:rsid w:val="00840792"/>
    <w:rsid w:val="008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53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53F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53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53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1CB1-ADEB-4B6B-BF4F-CD15DC48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vlad raspopov</cp:lastModifiedBy>
  <cp:revision>4</cp:revision>
  <dcterms:created xsi:type="dcterms:W3CDTF">2021-09-25T16:07:00Z</dcterms:created>
  <dcterms:modified xsi:type="dcterms:W3CDTF">2022-10-02T18:54:00Z</dcterms:modified>
</cp:coreProperties>
</file>