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д/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«Светлячок» г. Чаплыгина</w:t>
      </w: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Конспект образовательной деятельности</w:t>
      </w: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по познавательному развитию</w:t>
      </w: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</w:t>
      </w:r>
      <w:r w:rsidRPr="0089342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средней группы</w:t>
      </w:r>
    </w:p>
    <w:p w:rsidR="00A94B63" w:rsidRPr="00893421" w:rsidRDefault="00A94B63" w:rsidP="00A94B63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Тема: «Волшебница-Вода»</w:t>
      </w: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Составила воспитатель:</w:t>
      </w:r>
    </w:p>
    <w:p w:rsidR="00A94B63" w:rsidRPr="00893421" w:rsidRDefault="00A94B63" w:rsidP="00A94B63">
      <w:pPr>
        <w:spacing w:after="100" w:afterAutospacing="1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893421">
        <w:rPr>
          <w:rFonts w:ascii="Times New Roman" w:eastAsiaTheme="minorHAnsi" w:hAnsi="Times New Roman"/>
          <w:sz w:val="28"/>
          <w:szCs w:val="28"/>
        </w:rPr>
        <w:t>Распопова Юлия Михайловна</w:t>
      </w: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4B63" w:rsidRPr="00893421" w:rsidRDefault="00A94B63" w:rsidP="00A94B63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893421">
        <w:rPr>
          <w:rFonts w:ascii="Times New Roman" w:eastAsiaTheme="minorHAnsi" w:hAnsi="Times New Roman"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sz w:val="28"/>
          <w:szCs w:val="28"/>
        </w:rPr>
        <w:t>Чаплыгин - 2015</w:t>
      </w: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знания детей о свойствах воды.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Образовательные: 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Закрепление понятия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о значимости воды в жизни человека, в природе;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Развивающие: 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1. Развивать интерес к познавательно-исследовательской деятельности;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2. Развивать речь детей, умение связно отвечать на поставленные вопросы, обогащать словарный запас;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3. Развивать мыслительную 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познавательный интерес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делать выводы.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Воспитательные: 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1. Воспитывать бережное отношение к воде.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2. Воспитывать любознательность, умение работать сообща. 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Приоритетная образовательная область: 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результаты: 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у детей сформированы знания о свойствах воды, понятие о значимости воды в жизни человека, в природе; дети связно и самостоятельно отвечают на поставленные вопросы, умеют работать сообща.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Целевые ориентиры: </w:t>
      </w:r>
    </w:p>
    <w:p w:rsidR="00A94B63" w:rsidRPr="00933C5C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ОО «Познавательное развитие»: 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 любознательность; </w:t>
      </w:r>
      <w:r w:rsidRPr="00893421">
        <w:rPr>
          <w:rFonts w:ascii="Times New Roman" w:hAnsi="Times New Roman"/>
          <w:color w:val="000000"/>
          <w:sz w:val="28"/>
          <w:szCs w:val="28"/>
        </w:rPr>
        <w:t>склонен наблюдать, экспериментировать; обладает элементарными представлениями из области живой природы; ребёнок способен к принятию собственных решений, опираясь на свои знания и умения в различных видах деятельности.</w:t>
      </w: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i/>
          <w:sz w:val="28"/>
          <w:szCs w:val="28"/>
          <w:lang w:eastAsia="ru-RU"/>
        </w:rPr>
        <w:t>ОО «Социально-коммуникативное развитие»: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инициативу и самостоятельность в познавательно-исследовательской        деятельности; активно  взаимодействует  со    сверстниками и взрослыми,  участвует  в  совместных  играх</w:t>
      </w:r>
    </w:p>
    <w:p w:rsidR="00A94B63" w:rsidRPr="00933C5C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i/>
          <w:sz w:val="28"/>
          <w:szCs w:val="28"/>
          <w:lang w:eastAsia="ru-RU"/>
        </w:rPr>
        <w:t>ОО «Речевое развитие»: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выражать свои мысли; может использовать речь  для  выражения  своих   мыслей, построения речевого высказывания в  ситуации   общения.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и оборудование (материально-технический ресурс): 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воспитателя: 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ноутбук, проектор, презентация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воде, музыкальная колонка и флеш-карта с записью шума воды.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детей: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слайды с картинками о воде, ёмкости для опытов, цветные крышки, камушки, мягкая игрушка Капелька.</w:t>
      </w: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21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заучивание </w:t>
      </w:r>
      <w:proofErr w:type="spellStart"/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89342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воде, чтение стихов и рассказов о воде.</w:t>
      </w: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B63" w:rsidRPr="00893421" w:rsidRDefault="00A94B63" w:rsidP="00A94B63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94B63" w:rsidRPr="00893421" w:rsidTr="001B2B4F">
        <w:tc>
          <w:tcPr>
            <w:tcW w:w="6204" w:type="dxa"/>
          </w:tcPr>
          <w:p w:rsidR="00A94B63" w:rsidRPr="00893421" w:rsidRDefault="00A94B63" w:rsidP="001B2B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Этапы ОД</w:t>
            </w:r>
          </w:p>
        </w:tc>
        <w:tc>
          <w:tcPr>
            <w:tcW w:w="3367" w:type="dxa"/>
          </w:tcPr>
          <w:p w:rsidR="00A94B63" w:rsidRPr="00893421" w:rsidRDefault="00A94B63" w:rsidP="001B2B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A94B63" w:rsidRPr="00893421" w:rsidTr="001B2B4F">
        <w:trPr>
          <w:trHeight w:val="3135"/>
        </w:trPr>
        <w:tc>
          <w:tcPr>
            <w:tcW w:w="6204" w:type="dxa"/>
          </w:tcPr>
          <w:p w:rsidR="00A94B63" w:rsidRPr="002955FC" w:rsidRDefault="00A94B63" w:rsidP="00A94B63">
            <w:pPr>
              <w:pStyle w:val="a3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Вводная   часть</w:t>
            </w:r>
          </w:p>
          <w:p w:rsidR="00A94B63" w:rsidRDefault="00A94B63" w:rsidP="00A94B63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Мотивационный этап</w:t>
            </w:r>
          </w:p>
          <w:p w:rsidR="00A94B63" w:rsidRDefault="00A94B63" w:rsidP="001B2B4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(В)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Добр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ое утро, 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ребята! У меня замечательное настроение, я очень рада видеть вас, ваши красивые глаза! Мне хочется своим настроением поделиться с вами. Для того</w:t>
            </w: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нам настроиться на работу, давайте улыбнемся друг другу и пожелаем хорошего настроения путём прикосновения к ладошке соседа и пожелав ему удачи на занятии.</w:t>
            </w:r>
          </w:p>
          <w:p w:rsidR="00A94B63" w:rsidRPr="00074175" w:rsidRDefault="00A94B63" w:rsidP="001B2B4F">
            <w:pPr>
              <w:spacing w:before="100" w:beforeAutospacing="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741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садятся на ковер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94B63" w:rsidRPr="00074175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741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Звучит шум воды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что вы слышите? На что похожи эти звуки?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 (Д)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 шум моря, на звуки воды и т.д.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Да, так звучит море, вода. Но, мне кажется, что этот звук раздается из ведерка.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достает из ведерка Капельку.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посмотрите, кто к нам пришел?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Правильно, это Капелька. Но посмотрите, какая она грустная и печальная. Хотите узнать, что у неё случилось?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</w:t>
            </w: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Послушайте ее историю: Капелька недавно родилась и совсем ничего про себя не знает. От этого ей очень грустно, ведь ничего о себе не знать – это совсем не весело. И поэтому она решила обратиться к вам за помощью, ведь вы умные ребята и наверняка что-то о ней знаете.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Ребята, как вы думаете, мы сможем помочь Капельке? </w:t>
            </w:r>
          </w:p>
          <w:p w:rsidR="00A94B63" w:rsidRPr="00074175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Да. </w:t>
            </w:r>
          </w:p>
        </w:tc>
        <w:tc>
          <w:tcPr>
            <w:tcW w:w="3367" w:type="dxa"/>
          </w:tcPr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осознанного вхождения детей</w:t>
            </w:r>
            <w:r w:rsidRPr="009A2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пространство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деятельности</w:t>
            </w:r>
            <w:r w:rsidRPr="009A2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проводит ритуал-приветствие. 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Pr="009A21FD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помощью музыкального сопровождения (шум воды), рассказывания истории Капельки  </w:t>
            </w:r>
            <w:r w:rsidRPr="009A2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организуется мотивирование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познавательному процессу. </w:t>
            </w:r>
          </w:p>
        </w:tc>
      </w:tr>
      <w:tr w:rsidR="00A94B63" w:rsidRPr="00893421" w:rsidTr="001B2B4F">
        <w:trPr>
          <w:trHeight w:val="10785"/>
        </w:trPr>
        <w:tc>
          <w:tcPr>
            <w:tcW w:w="6204" w:type="dxa"/>
          </w:tcPr>
          <w:p w:rsidR="00A94B63" w:rsidRPr="00745D72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745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Организационный этап. </w:t>
            </w:r>
          </w:p>
          <w:p w:rsidR="00A94B63" w:rsidRPr="00745D72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Тогда начнем прямо сейчас. Как вы думаете, где живет Капелька?</w:t>
            </w:r>
          </w:p>
          <w:p w:rsidR="00A94B63" w:rsidRPr="00745D72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В воде…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Молодцы. Ребята, посмотрите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экран. </w:t>
            </w:r>
            <w:r w:rsidRPr="0074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Давайте расскажем, что изображено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картинках (слайдах)</w:t>
            </w:r>
            <w:r w:rsidRPr="0074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где мы встречаем воду?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Показ и рассматривание слайдов</w:t>
            </w: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Д.В реке, море, кране и т. д.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Ребята, а Капелька интересуется, знаете ли вы, кому нужна вода?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Да! Деревьям, птицам, людям, животным, растениям.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для чего птицам, животным, растениям нужна вода?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нам, людям, для чего нужна вода?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Чтобы пить, готовить, купаться, стирать и т. д.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Да, ребята, без воды всё живое на свете погибнет. Вода – это жизнь! Послушайте, какое стихотворение о воде я вам прочитаю.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слыхали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воде?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Говорят, она везде!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луже, в море, в океане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 водопроводном кране.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сосулька, замерзает,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лес туманом заползает.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плите у нас кипит.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Паром чайника шипит,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нее нам не умыться,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наесться, не напиться!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Смею вам я доложить: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воды нам не прожить!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Понравилось вам стихотворение? Дети,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вы знаете, что вода волшебная?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ней можно играть, проводить различные фокусы, опыты. Хотите поиграть с водой?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Да!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Тогда прошу за столы! </w:t>
            </w:r>
          </w:p>
        </w:tc>
        <w:tc>
          <w:tcPr>
            <w:tcW w:w="3367" w:type="dxa"/>
          </w:tcPr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данном этапе воспитатель, опираясь на опыт и знания детей, закрепляет понятие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значимости воды в жизни человека, в природе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развивает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речь детей, умение связно отвечать на поставленные вопросы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Развивая познавательный интерес, воспитатель предлагает детям поиграть с водой (провести опыты с водой).</w:t>
            </w:r>
          </w:p>
        </w:tc>
      </w:tr>
      <w:tr w:rsidR="00A94B63" w:rsidRPr="00893421" w:rsidTr="001B2B4F">
        <w:trPr>
          <w:trHeight w:hRule="exact" w:val="28446"/>
        </w:trPr>
        <w:tc>
          <w:tcPr>
            <w:tcW w:w="6204" w:type="dxa"/>
          </w:tcPr>
          <w:p w:rsidR="00A94B63" w:rsidRPr="002955FC" w:rsidRDefault="00A94B63" w:rsidP="001B2B4F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955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(и</w:t>
            </w:r>
            <w:r w:rsidRPr="002955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сполнительский этап)</w:t>
            </w:r>
          </w:p>
          <w:p w:rsidR="00A94B63" w:rsidRDefault="00A94B63" w:rsidP="001B2B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воспитатель проходят за столы. На столе стоят две ёмкости. В одной вода, в другой молоко.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 Ребята, посмотрите, на столе у меня две ёмкости. Определите, в какой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них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вода? </w:t>
            </w: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(дети показывают)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Как вы догадались?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Д: Вода прозрачная, а молоко нет.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 Х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отите проверить, </w:t>
            </w: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 или нет? </w:t>
            </w:r>
          </w:p>
          <w:p w:rsidR="00A94B63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Опыт № 1: «На определение прозрачности воды»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меня есть камушки. Как с их помощью можно проверить прозрачная вода или нет?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Давайте положим в ёмкость с молоком камушки. Видно их? </w:t>
            </w:r>
          </w:p>
          <w:p w:rsidR="00A94B63" w:rsidRPr="00893421" w:rsidRDefault="00A94B63" w:rsidP="001B2B4F">
            <w:pPr>
              <w:tabs>
                <w:tab w:val="left" w:pos="3675"/>
              </w:tabs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Д: Нет.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А теперь такие же камушки мы положим в ёмкость с водой. Видно их?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Д: Да.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мы с вами убедились?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Ч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вода прозрачная.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А скажите-ка мне, ребята, какого цвета вода?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Опыт №2 «На определение цвета воды»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Хотите, это проверить?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Проходите за другой стол. У меня есть разноцветные крышки. Сейчас мы по очереди будем опускать в воду эти крышки, а вы будете смотреть, с цветом какой крышки совпадет цвет воды. </w:t>
            </w: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(Проверяем цвет воды с помощью цветных крышек) 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Ну, что, ребята, подошла какая-нибудь крышка по цвету?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Д: Нет.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Значит, что можно сказать о цвете воды? Какая она?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Бесцветная.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Посмотрите, Капелька чуть улыбнулась. Она </w:t>
            </w:r>
          </w:p>
          <w:p w:rsidR="00A94B63" w:rsidRPr="0099318A" w:rsidRDefault="00A94B63" w:rsidP="001B2B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немного о себе уже узнала и обрадовалась, а мы немного отдохнем.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Физкультминутка.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 речке быстро мы спустились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Наклонились и умылись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1, 2, 3, 4. Вот как славно освежились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 теперь поплыли дружно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Делать так руками нужно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Вместе раз - это брас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Одной другой - это кроль.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Все, как один, плывем,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Как дельфин.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Вышли на берег крутой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 отправились домой.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Отдохнули? Теперь можно и  продолжить.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Опыт №3: «На определение вкуса воды»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а хотите узнать есть ли вкус у воды?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Да.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Проходите за столы, присаживайтесь на стульчики. Возьмите бокал с оранжевой крышкой и с помощью трубочки попробуйте, что у вас в бокале.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пробуют и отвечают.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Сок.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Правильно. А как вы догадались?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Он вкусный, сладкий.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теперь попробуйте, что у вас в другом бокале.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пробуют и отвечают.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Что это?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Вода.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Какая она на вкус?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 (Безвкусная).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скажите, пожалуйста, вода чем-нибудь пахнет? Давайте проверим. Проходите за последний стол.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 №4 «На определение запаха воды».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Как можно узнать пахнет вода или нет?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Правильно. Давайте понюхаем воду. Она чем-нибудь пахнет?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Нет.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теперь я что-то добавлю в воду. Есть запах?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Да.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Чем пахнет вода?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Лимоном.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Значит, что можно сказать о запахе воды, когда она чистая. Чем она пахнет.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Ничем.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если в неё что-нибудь добавить? Чем она будет пахнуть.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Она будет пахнуть тем, что в неё добавили. 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посмотрите, наша Капелька стала весёлая, улыбается. Как вы думаете, мы смогли помочь ей?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Да. 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Давайте расскажем ей, что же мы узнали о воде?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Капелька очень благодарна вам за помощь и на память о себе дарит вам своих подруже</w:t>
            </w:r>
            <w:proofErr w:type="gramStart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«капелек». Дружите с ними и берегите их!</w:t>
            </w:r>
          </w:p>
          <w:p w:rsidR="00A94B63" w:rsidRPr="00893421" w:rsidRDefault="00A94B63" w:rsidP="001B2B4F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 достает из ведра капелек и раздает детям.</w:t>
            </w:r>
          </w:p>
          <w:p w:rsidR="00A94B63" w:rsidRPr="00893421" w:rsidRDefault="00A94B63" w:rsidP="001B2B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Pr="00893421" w:rsidRDefault="00A94B63" w:rsidP="001B2B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ind w:lef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 w:val="restart"/>
          </w:tcPr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данном этапе образовательной деятельности перед детьми возникает затруднение, которое они разрешают, проделав ряд опытов с водой.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проявляют любознательность и интерес к 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экспериментированию. Поставив перед собой цель: узнать некоторые свойства воды, дети пришли к выводу, что вода прозрачная и бесцветная.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данном этапе образовательной деятельности дети активно  взаимодействую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 с другом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воспитателем,  участвуют  в  совместной  игре</w:t>
            </w:r>
            <w:r w:rsidRPr="00893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Используя данный метод (обращает внимание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улыбку Капельки), воспитатель формирует у детей чувство радости и веры в собственную значимость.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Участвуя в физкультминутке, дети выражают свои эмоции, проявляют воображение; выполняют движения, согласно тексту стихотворения.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Развивая познавательный интерес, воспитатель предлагает детям определить вкус и запах воды. Воспитатель подводит детей к принятию ими цели работы с водой. Цель является основным компонентом деятельности, которая определяется как предполагаемый результат экспериментальной деятельности.</w:t>
            </w:r>
          </w:p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4B63" w:rsidRPr="00893421" w:rsidTr="001B2B4F">
        <w:trPr>
          <w:trHeight w:val="11505"/>
        </w:trPr>
        <w:tc>
          <w:tcPr>
            <w:tcW w:w="6204" w:type="dxa"/>
          </w:tcPr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немного о себе уже узнала и обрадовалась, а мы немного отдохнем. </w:t>
            </w:r>
          </w:p>
          <w:p w:rsidR="00A94B63" w:rsidRDefault="00A94B63" w:rsidP="001B2B4F">
            <w:pPr>
              <w:spacing w:before="100" w:beforeAutospacing="1"/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spacing w:before="100" w:beforeAutospacing="1"/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Физкультминутка.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К речке быстро мы спустились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Наклонились и умылись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1, 2, 3, 4. Вот как славно освежились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А теперь поплыли дружно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Делать так руками нужно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Вместе раз - это брас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Одной другой - это кроль.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Все, как один, плывем,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Как дельфин.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Вышли на берег крутой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И отправились домой.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В. Отдохнули? Теперь можно и  продолжить. </w:t>
            </w:r>
          </w:p>
          <w:p w:rsidR="00A94B63" w:rsidRDefault="00A94B63" w:rsidP="001B2B4F">
            <w:pPr>
              <w:spacing w:before="100" w:beforeAutospacing="1"/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Опыт №3: «На определение вкуса воды»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Ребята, а хотите узнать есть ли вкус у воды?</w:t>
            </w:r>
          </w:p>
          <w:p w:rsidR="00A94B63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Д. Да.</w:t>
            </w:r>
          </w:p>
          <w:p w:rsidR="00A94B63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 А как мы можем узнать, есть у воды вкус или нет? Как вы думаете, что для этого нужно сделать?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Д. Нужно попробовать воду на вкус.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Проходите за столы, присаживайтесь на стульчики. Возьмите бокал с оранжевой крышкой и с помощью трубочки попробуйте, что у вас в бокале.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Дети пробуют и отвечают.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 Д. Сок.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Правильно. А как вы догадались?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Д. Он вкусный, сладкий. 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А теперь попробуйте, что у вас в другом бокале.</w:t>
            </w:r>
          </w:p>
          <w:p w:rsidR="00A94B63" w:rsidRPr="0099318A" w:rsidRDefault="00A94B63" w:rsidP="001B2B4F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Дети пробуют и отвечают.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Что это?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Д. Вода.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</w:t>
            </w:r>
            <w:proofErr w:type="gramEnd"/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 Какая она на вкус?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Ответы детей. (Безвкусная).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В. Ребята, скажите, пожалуйста, вода чем-нибудь пахнет? Давайте проверим. Проходите за последний стол.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Ответ №4 «На определение запаха воды».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Как можно узнать пахнет вода или нет?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Правильно. Давайте понюхаем воду. Она чем-нибудь пахнет?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Д. Нет.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А теперь я что-то добавлю в воду. Есть запах?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Д. Да.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Чем пахнет вода?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Д. Лимоном.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Значит, что можно сказать о запахе воды, когда она чистая. Чем она пахнет.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Д. Ничем.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А если в неё что-нибудь добавить? Чем она будет пахнуть.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Д. Она будет пахнуть тем, что в неё добавили. </w:t>
            </w:r>
          </w:p>
          <w:p w:rsidR="00A94B63" w:rsidRPr="00893421" w:rsidRDefault="00A94B63" w:rsidP="001B2B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</w:tcPr>
          <w:p w:rsidR="00A94B63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4B63" w:rsidRPr="00893421" w:rsidTr="001B2B4F">
        <w:tc>
          <w:tcPr>
            <w:tcW w:w="6204" w:type="dxa"/>
          </w:tcPr>
          <w:p w:rsidR="00A94B63" w:rsidRPr="008336F7" w:rsidRDefault="00A94B63" w:rsidP="00A94B63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336F7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Заключительный этап.</w:t>
            </w:r>
          </w:p>
          <w:p w:rsidR="00A94B63" w:rsidRPr="008336F7" w:rsidRDefault="00A94B63" w:rsidP="001B2B4F">
            <w:pPr>
              <w:ind w:left="36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336F7">
              <w:rPr>
                <w:rFonts w:eastAsia="Times New Roman"/>
                <w:b/>
                <w:sz w:val="28"/>
                <w:szCs w:val="28"/>
                <w:lang w:eastAsia="ru-RU"/>
              </w:rPr>
              <w:t>1. Перспективный этап.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В. Ребята,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кому мы сегодня помогали?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Д. Капельке.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 П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осмотрите,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какая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 Капелька стала весёлая, улыбается. 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 Что мы делали, чтобы помочь Капельке?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Ответы детей. 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В. 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Как вы думаете, мы смогли помочь ей?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Д. Да. 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В. Давайте расскажем ей, что же 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нового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 узнали о воде?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 Дети, А что вам запомнилось больше всего?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Default="00A94B63" w:rsidP="001B2B4F">
            <w:pPr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94B63" w:rsidRPr="008336F7" w:rsidRDefault="00A94B63" w:rsidP="001B2B4F">
            <w:pPr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336F7">
              <w:rPr>
                <w:rFonts w:eastAsia="Times New Roman"/>
                <w:b/>
                <w:sz w:val="28"/>
                <w:szCs w:val="28"/>
                <w:lang w:eastAsia="ru-RU"/>
              </w:rPr>
              <w:t>2. Рефлексивный этап.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 А вам понравилось помогать Капельке?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Ответы детей. 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В.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Какое у вас настроение оставило наше занятие?</w:t>
            </w:r>
          </w:p>
          <w:p w:rsidR="00A94B63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Ответы детей.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sz w:val="28"/>
                <w:szCs w:val="28"/>
                <w:lang w:eastAsia="ru-RU"/>
              </w:rPr>
              <w:t xml:space="preserve">В. Ребята, </w:t>
            </w:r>
            <w:r w:rsidRPr="00933C5C">
              <w:rPr>
                <w:rFonts w:eastAsia="Times New Roman"/>
                <w:sz w:val="28"/>
                <w:szCs w:val="28"/>
                <w:lang w:eastAsia="ru-RU"/>
              </w:rPr>
              <w:t xml:space="preserve">а чудеса на этом не заканчиваются,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Капелька </w:t>
            </w:r>
            <w:r w:rsidRPr="00933C5C">
              <w:rPr>
                <w:rFonts w:eastAsia="Times New Roman"/>
                <w:sz w:val="28"/>
                <w:szCs w:val="28"/>
                <w:lang w:eastAsia="ru-RU"/>
              </w:rPr>
              <w:t>желает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933C5C">
              <w:rPr>
                <w:rFonts w:eastAsia="Times New Roman"/>
                <w:sz w:val="28"/>
                <w:szCs w:val="28"/>
                <w:lang w:eastAsia="ru-RU"/>
              </w:rPr>
              <w:t xml:space="preserve"> чтобы у вас всегда было хорошее настроение и дарит вам 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на память о себе своих подружек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9318A">
              <w:rPr>
                <w:rFonts w:eastAsia="Times New Roman"/>
                <w:sz w:val="28"/>
                <w:szCs w:val="28"/>
                <w:lang w:eastAsia="ru-RU"/>
              </w:rPr>
              <w:t>«капелек». Дружите с ними и берегите их!</w:t>
            </w:r>
          </w:p>
          <w:p w:rsidR="00A94B63" w:rsidRPr="0099318A" w:rsidRDefault="00A94B63" w:rsidP="001B2B4F">
            <w:pPr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9318A">
              <w:rPr>
                <w:rFonts w:eastAsia="Times New Roman"/>
                <w:i/>
                <w:sz w:val="28"/>
                <w:szCs w:val="28"/>
                <w:lang w:eastAsia="ru-RU"/>
              </w:rPr>
              <w:t>Воспитатель достает из ведра капелек и раздает детям.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 данном этапе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фиксируются новые знания детей</w:t>
            </w:r>
            <w:r w:rsidRPr="008A7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полученные во время образовательной деятельности. Детям предоставляется возможность осознать личный вклад в общее дело.</w:t>
            </w: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B63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создает условия для положительного завершения образовательной деятельности. Организуется рефлексия.</w:t>
            </w:r>
          </w:p>
          <w:p w:rsidR="00A94B63" w:rsidRPr="008A79AD" w:rsidRDefault="00A94B63" w:rsidP="001B2B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проявляют свои эмоции и чувства. </w:t>
            </w:r>
          </w:p>
          <w:p w:rsidR="00A94B63" w:rsidRPr="00893421" w:rsidRDefault="00A94B63" w:rsidP="001B2B4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4B63" w:rsidRPr="00893421" w:rsidRDefault="00A94B63" w:rsidP="00A94B6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B63" w:rsidRPr="00893421" w:rsidRDefault="00A94B63" w:rsidP="00A94B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B63" w:rsidRPr="00893421" w:rsidRDefault="00A94B63" w:rsidP="00A94B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B63" w:rsidRPr="00893421" w:rsidRDefault="00A94B63" w:rsidP="00A94B63">
      <w:pPr>
        <w:rPr>
          <w:rFonts w:ascii="Times New Roman" w:hAnsi="Times New Roman"/>
          <w:sz w:val="28"/>
          <w:szCs w:val="28"/>
        </w:rPr>
      </w:pPr>
    </w:p>
    <w:p w:rsidR="003769F4" w:rsidRDefault="00A94B63"/>
    <w:sectPr w:rsidR="003769F4" w:rsidSect="00D13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D68"/>
    <w:multiLevelType w:val="hybridMultilevel"/>
    <w:tmpl w:val="FDA2E0E0"/>
    <w:lvl w:ilvl="0" w:tplc="44DC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6BB"/>
    <w:multiLevelType w:val="hybridMultilevel"/>
    <w:tmpl w:val="B15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D8E"/>
    <w:multiLevelType w:val="hybridMultilevel"/>
    <w:tmpl w:val="71C03182"/>
    <w:lvl w:ilvl="0" w:tplc="A6C8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3"/>
    <w:rsid w:val="003E69D2"/>
    <w:rsid w:val="00A94B63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63"/>
    <w:pPr>
      <w:ind w:left="720"/>
      <w:contextualSpacing/>
    </w:pPr>
  </w:style>
  <w:style w:type="table" w:styleId="a4">
    <w:name w:val="Table Grid"/>
    <w:basedOn w:val="a1"/>
    <w:uiPriority w:val="59"/>
    <w:rsid w:val="00A9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63"/>
    <w:pPr>
      <w:ind w:left="720"/>
      <w:contextualSpacing/>
    </w:pPr>
  </w:style>
  <w:style w:type="table" w:styleId="a4">
    <w:name w:val="Table Grid"/>
    <w:basedOn w:val="a1"/>
    <w:uiPriority w:val="59"/>
    <w:rsid w:val="00A9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2017-03-14T18:36:00Z</dcterms:created>
  <dcterms:modified xsi:type="dcterms:W3CDTF">2017-03-14T18:38:00Z</dcterms:modified>
</cp:coreProperties>
</file>